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24" w:rsidRDefault="00785624" w:rsidP="00C01E6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Příloha č. 1 </w:t>
      </w:r>
    </w:p>
    <w:p w:rsidR="00785624" w:rsidRDefault="00785624" w:rsidP="003912F6">
      <w:pPr>
        <w:jc w:val="center"/>
        <w:rPr>
          <w:sz w:val="28"/>
          <w:szCs w:val="28"/>
        </w:rPr>
      </w:pPr>
    </w:p>
    <w:p w:rsidR="00785624" w:rsidRDefault="00785624" w:rsidP="003912F6">
      <w:pPr>
        <w:jc w:val="center"/>
        <w:rPr>
          <w:sz w:val="28"/>
          <w:szCs w:val="28"/>
        </w:rPr>
      </w:pPr>
    </w:p>
    <w:p w:rsidR="003912F6" w:rsidRDefault="00C01E66" w:rsidP="003912F6">
      <w:pPr>
        <w:jc w:val="center"/>
        <w:rPr>
          <w:sz w:val="28"/>
          <w:szCs w:val="28"/>
        </w:rPr>
      </w:pPr>
      <w:r>
        <w:rPr>
          <w:sz w:val="28"/>
          <w:szCs w:val="28"/>
        </w:rPr>
        <w:t>Technická specifikace na 1 ks výtahu</w:t>
      </w:r>
      <w:r w:rsidR="003912F6" w:rsidRPr="003912F6">
        <w:rPr>
          <w:sz w:val="28"/>
          <w:szCs w:val="28"/>
        </w:rPr>
        <w:t xml:space="preserve"> </w:t>
      </w:r>
    </w:p>
    <w:p w:rsidR="0050547C" w:rsidRDefault="0050547C"/>
    <w:p w:rsidR="003912F6" w:rsidRDefault="003912F6"/>
    <w:p w:rsidR="00D155AF" w:rsidRPr="00785624" w:rsidRDefault="009269FD">
      <w:pPr>
        <w:rPr>
          <w:u w:val="single"/>
        </w:rPr>
      </w:pPr>
      <w:r w:rsidRPr="00785624">
        <w:rPr>
          <w:u w:val="single"/>
        </w:rPr>
        <w:t>Parametry stávajícího výtahu</w:t>
      </w:r>
    </w:p>
    <w:p w:rsidR="0061662E" w:rsidRDefault="0061662E"/>
    <w:p w:rsidR="000625D0" w:rsidRDefault="0061662E" w:rsidP="00FF2A29">
      <w:pPr>
        <w:ind w:firstLine="720"/>
        <w:jc w:val="both"/>
      </w:pPr>
      <w:r>
        <w:t>Parametry stávající</w:t>
      </w:r>
      <w:r w:rsidR="009269FD">
        <w:t>ho výtahu</w:t>
      </w:r>
      <w:r>
        <w:t xml:space="preserve"> jsou uvedeny v Inspekční zprávě </w:t>
      </w:r>
      <w:r w:rsidR="0087502F">
        <w:t>ev.č.</w:t>
      </w:r>
      <w:r w:rsidR="00AB059C">
        <w:t xml:space="preserve"> </w:t>
      </w:r>
      <w:r w:rsidR="0087502F">
        <w:t>IZ 243/17/BVM</w:t>
      </w:r>
    </w:p>
    <w:p w:rsidR="0061662E" w:rsidRDefault="0061662E" w:rsidP="00FF2A29">
      <w:pPr>
        <w:jc w:val="both"/>
      </w:pPr>
    </w:p>
    <w:p w:rsidR="0061662E" w:rsidRPr="00785624" w:rsidRDefault="0061662E">
      <w:pPr>
        <w:rPr>
          <w:u w:val="single"/>
        </w:rPr>
      </w:pPr>
      <w:r w:rsidRPr="00785624">
        <w:rPr>
          <w:u w:val="single"/>
        </w:rPr>
        <w:t xml:space="preserve">Požadavky na modernizaci </w:t>
      </w:r>
      <w:r w:rsidR="00FC4C5A" w:rsidRPr="00785624">
        <w:rPr>
          <w:u w:val="single"/>
        </w:rPr>
        <w:t xml:space="preserve">nového </w:t>
      </w:r>
      <w:r w:rsidRPr="00785624">
        <w:rPr>
          <w:u w:val="single"/>
        </w:rPr>
        <w:t>výtahů</w:t>
      </w:r>
    </w:p>
    <w:p w:rsidR="0061662E" w:rsidRDefault="0061662E"/>
    <w:tbl>
      <w:tblPr>
        <w:tblW w:w="5195" w:type="dxa"/>
        <w:jc w:val="center"/>
        <w:tblInd w:w="-181" w:type="dxa"/>
        <w:tblLook w:val="04A0" w:firstRow="1" w:lastRow="0" w:firstColumn="1" w:lastColumn="0" w:noHBand="0" w:noVBand="1"/>
      </w:tblPr>
      <w:tblGrid>
        <w:gridCol w:w="2383"/>
        <w:gridCol w:w="2812"/>
      </w:tblGrid>
      <w:tr w:rsidR="00AB059C" w:rsidRPr="009E49BE" w:rsidTr="00AB059C">
        <w:trPr>
          <w:trHeight w:val="300"/>
          <w:jc w:val="center"/>
        </w:trPr>
        <w:tc>
          <w:tcPr>
            <w:tcW w:w="51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AB059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E49BE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Parametry nového výtahu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  <w:color w:val="000000"/>
              </w:rPr>
            </w:pPr>
            <w:r w:rsidRPr="009E49BE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Typ výtahu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AB059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E49BE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 xml:space="preserve">osobní 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Nosnost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FC4C5A" w:rsidP="00FC4C5A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1000</w:t>
            </w:r>
            <w:r w:rsidR="00AB059C"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kg/ </w:t>
            </w: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13</w:t>
            </w:r>
            <w:r w:rsidR="00AB059C"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osob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Rychlost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3D4535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Min. 1,0 m/s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Počet stanic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FC4C5A" w:rsidP="000625D0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</w:rPr>
              <w:t>5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Počet nástupišť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C54695" w:rsidP="000625D0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</w:rPr>
              <w:t>5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Zdvih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C54695" w:rsidP="00FC4C5A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1</w:t>
            </w:r>
            <w:r w:rsidR="00FC4C5A" w:rsidRPr="009E49BE">
              <w:rPr>
                <w:rFonts w:ascii="Arial" w:eastAsia="Times New Roman" w:hAnsi="Arial" w:cs="Arial"/>
                <w:sz w:val="22"/>
                <w:szCs w:val="22"/>
              </w:rPr>
              <w:t>2,8</w:t>
            </w:r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AB059C" w:rsidRPr="009E49BE">
              <w:rPr>
                <w:rFonts w:ascii="Arial" w:eastAsia="Times New Roman" w:hAnsi="Arial" w:cs="Arial"/>
                <w:sz w:val="22"/>
                <w:szCs w:val="22"/>
              </w:rPr>
              <w:t>m</w:t>
            </w:r>
          </w:p>
        </w:tc>
      </w:tr>
      <w:tr w:rsidR="00224739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224739" w:rsidRPr="009E49BE" w:rsidRDefault="00224739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Typ šachty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24739" w:rsidRPr="009E49BE" w:rsidRDefault="00FC4C5A" w:rsidP="00FC4C5A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Stávající z</w:t>
            </w:r>
            <w:r w:rsidR="00224739" w:rsidRPr="009E49BE">
              <w:rPr>
                <w:rFonts w:ascii="Arial" w:eastAsia="Times New Roman" w:hAnsi="Arial" w:cs="Arial"/>
                <w:sz w:val="22"/>
                <w:szCs w:val="22"/>
              </w:rPr>
              <w:t>děná</w:t>
            </w:r>
          </w:p>
        </w:tc>
      </w:tr>
      <w:tr w:rsidR="00224739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224739" w:rsidRPr="009E49BE" w:rsidRDefault="00224739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Šířka šachty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24739" w:rsidRPr="009E49BE" w:rsidRDefault="00FC4C5A" w:rsidP="00AB059C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2050</w:t>
            </w:r>
            <w:r w:rsidR="00224739"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mm</w:t>
            </w:r>
          </w:p>
        </w:tc>
      </w:tr>
      <w:tr w:rsidR="00224739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224739" w:rsidRPr="009E49BE" w:rsidRDefault="00224739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Hloubka šachty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24739" w:rsidRPr="009E49BE" w:rsidRDefault="00FC4C5A" w:rsidP="00AB059C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16</w:t>
            </w:r>
            <w:r w:rsidR="00224739" w:rsidRPr="009E49BE">
              <w:rPr>
                <w:rFonts w:ascii="Arial" w:eastAsia="Times New Roman" w:hAnsi="Arial" w:cs="Arial"/>
                <w:sz w:val="22"/>
                <w:szCs w:val="22"/>
              </w:rPr>
              <w:t>00 mm</w:t>
            </w:r>
          </w:p>
        </w:tc>
      </w:tr>
      <w:tr w:rsidR="00224739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224739" w:rsidRPr="009E49BE" w:rsidRDefault="00224739" w:rsidP="00224739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Horní přejezd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24739" w:rsidRPr="009E49BE" w:rsidRDefault="00224739" w:rsidP="00FC4C5A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3</w:t>
            </w:r>
            <w:r w:rsidR="00FC4C5A" w:rsidRPr="009E49BE">
              <w:rPr>
                <w:rFonts w:ascii="Arial" w:eastAsia="Times New Roman" w:hAnsi="Arial" w:cs="Arial"/>
                <w:sz w:val="22"/>
                <w:szCs w:val="22"/>
              </w:rPr>
              <w:t>38</w:t>
            </w: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0 mm</w:t>
            </w:r>
          </w:p>
        </w:tc>
      </w:tr>
      <w:tr w:rsidR="00224739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224739" w:rsidRPr="009E49BE" w:rsidRDefault="00224739" w:rsidP="00224739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Prohlubeň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224739" w:rsidRPr="009E49BE" w:rsidRDefault="00FC4C5A" w:rsidP="00AB059C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95</w:t>
            </w:r>
            <w:r w:rsidR="00224739" w:rsidRPr="009E49BE">
              <w:rPr>
                <w:rFonts w:ascii="Arial" w:eastAsia="Times New Roman" w:hAnsi="Arial" w:cs="Arial"/>
                <w:sz w:val="22"/>
                <w:szCs w:val="22"/>
              </w:rPr>
              <w:t>0 mm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Řízení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AB059C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Obousměrné sběrné </w:t>
            </w:r>
          </w:p>
        </w:tc>
      </w:tr>
      <w:tr w:rsidR="00AB059C" w:rsidRPr="009E49BE" w:rsidTr="00AB059C">
        <w:trPr>
          <w:trHeight w:val="570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Rozvaděč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AB059C" w:rsidRPr="009E49BE" w:rsidRDefault="00AB059C" w:rsidP="003D4535">
            <w:pPr>
              <w:jc w:val="both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     Mikroprocesorový </w:t>
            </w:r>
          </w:p>
          <w:p w:rsidR="00AB059C" w:rsidRPr="009E49BE" w:rsidRDefault="00AB059C" w:rsidP="003D4535">
            <w:pPr>
              <w:jc w:val="both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s frekvenčním měničem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Pohon výtahu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3D4535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Trakční bezpřevodový 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Kabina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224739" w:rsidP="00224739">
            <w:pPr>
              <w:jc w:val="center"/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Nepr</w:t>
            </w:r>
            <w:r w:rsidR="00AB059C" w:rsidRPr="009E49BE">
              <w:rPr>
                <w:rFonts w:ascii="Arial" w:eastAsia="Times New Roman" w:hAnsi="Arial" w:cs="Arial"/>
                <w:sz w:val="22"/>
                <w:szCs w:val="22"/>
              </w:rPr>
              <w:t>ůchozí</w:t>
            </w:r>
          </w:p>
        </w:tc>
      </w:tr>
      <w:tr w:rsidR="00AB059C" w:rsidRPr="009E49BE" w:rsidTr="00AB059C">
        <w:trPr>
          <w:trHeight w:val="285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Typ šachetních dveří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3D4535">
            <w:pPr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E49BE">
              <w:rPr>
                <w:rFonts w:ascii="Arial" w:eastAsia="Times New Roman" w:hAnsi="Arial" w:cs="Arial"/>
                <w:sz w:val="22"/>
                <w:szCs w:val="22"/>
              </w:rPr>
              <w:t>automatické 2-dílné</w:t>
            </w:r>
            <w:proofErr w:type="gramEnd"/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centrální</w:t>
            </w:r>
          </w:p>
        </w:tc>
      </w:tr>
      <w:tr w:rsidR="00AB059C" w:rsidRPr="009E49BE" w:rsidTr="00AB059C">
        <w:trPr>
          <w:trHeight w:val="300"/>
          <w:jc w:val="center"/>
        </w:trPr>
        <w:tc>
          <w:tcPr>
            <w:tcW w:w="2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5B3D7"/>
            <w:noWrap/>
            <w:vAlign w:val="bottom"/>
            <w:hideMark/>
          </w:tcPr>
          <w:p w:rsidR="00AB059C" w:rsidRPr="009E49BE" w:rsidRDefault="00AB059C" w:rsidP="00F508EC">
            <w:pPr>
              <w:rPr>
                <w:rFonts w:ascii="Arial" w:eastAsia="Times New Roman" w:hAnsi="Arial" w:cs="Arial"/>
              </w:rPr>
            </w:pPr>
            <w:r w:rsidRPr="009E49BE">
              <w:rPr>
                <w:rFonts w:ascii="Arial" w:eastAsia="Times New Roman" w:hAnsi="Arial" w:cs="Arial"/>
                <w:sz w:val="22"/>
                <w:szCs w:val="22"/>
              </w:rPr>
              <w:t>Typ kabinových dveří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B059C" w:rsidRPr="009E49BE" w:rsidRDefault="00AB059C" w:rsidP="00644B26">
            <w:pPr>
              <w:jc w:val="center"/>
              <w:rPr>
                <w:rFonts w:ascii="Arial" w:eastAsia="Times New Roman" w:hAnsi="Arial" w:cs="Arial"/>
              </w:rPr>
            </w:pPr>
            <w:proofErr w:type="gramStart"/>
            <w:r w:rsidRPr="009E49BE">
              <w:rPr>
                <w:rFonts w:ascii="Arial" w:eastAsia="Times New Roman" w:hAnsi="Arial" w:cs="Arial"/>
                <w:sz w:val="22"/>
                <w:szCs w:val="22"/>
              </w:rPr>
              <w:t>automatické 2-dílné</w:t>
            </w:r>
            <w:proofErr w:type="gramEnd"/>
            <w:r w:rsidRPr="009E49BE">
              <w:rPr>
                <w:rFonts w:ascii="Arial" w:eastAsia="Times New Roman" w:hAnsi="Arial" w:cs="Arial"/>
                <w:sz w:val="22"/>
                <w:szCs w:val="22"/>
              </w:rPr>
              <w:t xml:space="preserve"> centrální</w:t>
            </w:r>
          </w:p>
        </w:tc>
      </w:tr>
    </w:tbl>
    <w:p w:rsidR="0061662E" w:rsidRPr="00C6491A" w:rsidRDefault="0061662E"/>
    <w:p w:rsidR="00276A2B" w:rsidRDefault="00276A2B"/>
    <w:p w:rsidR="00095371" w:rsidRDefault="00095371" w:rsidP="00095371">
      <w:pPr>
        <w:pStyle w:val="Odstavecseseznamem"/>
        <w:numPr>
          <w:ilvl w:val="0"/>
          <w:numId w:val="1"/>
        </w:numPr>
      </w:pPr>
      <w:r>
        <w:t>ELEKTROINSTALACE</w:t>
      </w:r>
      <w:r w:rsidR="009269FD">
        <w:t xml:space="preserve"> VÝTAHU</w:t>
      </w:r>
    </w:p>
    <w:p w:rsidR="00095371" w:rsidRPr="00AC46AC" w:rsidRDefault="00095371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výměna výtahového rozvaděče za zcela nový</w:t>
      </w:r>
      <w:r w:rsidR="00276A2B" w:rsidRPr="00AC46AC">
        <w:rPr>
          <w:rFonts w:ascii="Arial" w:hAnsi="Arial"/>
          <w:b w:val="0"/>
          <w:color w:val="auto"/>
          <w:sz w:val="22"/>
          <w:szCs w:val="22"/>
        </w:rPr>
        <w:t>,</w:t>
      </w:r>
      <w:r w:rsidRPr="00AC46AC">
        <w:rPr>
          <w:rFonts w:ascii="Arial" w:hAnsi="Arial"/>
          <w:b w:val="0"/>
          <w:color w:val="auto"/>
          <w:sz w:val="22"/>
          <w:szCs w:val="22"/>
        </w:rPr>
        <w:t xml:space="preserve"> mikroprocesorový s frekvenčním řízením </w:t>
      </w:r>
      <w:r w:rsidR="00276A2B" w:rsidRPr="00AC46AC">
        <w:rPr>
          <w:rFonts w:ascii="Arial" w:hAnsi="Arial"/>
          <w:b w:val="0"/>
          <w:color w:val="auto"/>
          <w:sz w:val="22"/>
          <w:szCs w:val="22"/>
        </w:rPr>
        <w:t>pohonu</w:t>
      </w:r>
    </w:p>
    <w:p w:rsidR="00095371" w:rsidRPr="00AC46AC" w:rsidRDefault="00095371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mikroprocesorové</w:t>
      </w:r>
      <w:r w:rsidR="00276A2B" w:rsidRPr="00AC46AC">
        <w:rPr>
          <w:rFonts w:ascii="Arial" w:hAnsi="Arial"/>
          <w:b w:val="0"/>
          <w:color w:val="auto"/>
          <w:sz w:val="22"/>
          <w:szCs w:val="22"/>
        </w:rPr>
        <w:t>,</w:t>
      </w:r>
      <w:r w:rsidRPr="00AC46AC">
        <w:rPr>
          <w:rFonts w:ascii="Arial" w:hAnsi="Arial"/>
          <w:b w:val="0"/>
          <w:color w:val="auto"/>
          <w:sz w:val="22"/>
          <w:szCs w:val="22"/>
        </w:rPr>
        <w:t xml:space="preserve"> skupinové</w:t>
      </w:r>
      <w:r w:rsidR="00276A2B" w:rsidRPr="00AC46AC">
        <w:rPr>
          <w:rFonts w:ascii="Arial" w:hAnsi="Arial"/>
          <w:b w:val="0"/>
          <w:color w:val="auto"/>
          <w:sz w:val="22"/>
          <w:szCs w:val="22"/>
        </w:rPr>
        <w:t>, obousměrné</w:t>
      </w:r>
      <w:r w:rsidRPr="00AC46AC">
        <w:rPr>
          <w:rFonts w:ascii="Arial" w:hAnsi="Arial"/>
          <w:b w:val="0"/>
          <w:color w:val="auto"/>
          <w:sz w:val="22"/>
          <w:szCs w:val="22"/>
        </w:rPr>
        <w:t xml:space="preserve"> s</w:t>
      </w:r>
      <w:r w:rsidR="00644B26" w:rsidRPr="00AC46AC">
        <w:rPr>
          <w:rFonts w:ascii="Arial" w:hAnsi="Arial"/>
          <w:b w:val="0"/>
          <w:color w:val="auto"/>
          <w:sz w:val="22"/>
          <w:szCs w:val="22"/>
        </w:rPr>
        <w:t xml:space="preserve">běrné řízení výtahů </w:t>
      </w:r>
    </w:p>
    <w:p w:rsidR="00644B26" w:rsidRPr="00AC46AC" w:rsidRDefault="00AF4D0A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zařízení pro automatickou</w:t>
      </w:r>
      <w:r w:rsidR="00532F6A" w:rsidRPr="00AC46AC">
        <w:rPr>
          <w:rFonts w:ascii="Arial" w:hAnsi="Arial"/>
          <w:b w:val="0"/>
          <w:color w:val="auto"/>
          <w:sz w:val="22"/>
          <w:szCs w:val="22"/>
        </w:rPr>
        <w:t xml:space="preserve"> vyproš</w:t>
      </w:r>
      <w:r w:rsidRPr="00AC46AC">
        <w:rPr>
          <w:rFonts w:ascii="Arial" w:hAnsi="Arial"/>
          <w:b w:val="0"/>
          <w:color w:val="auto"/>
          <w:sz w:val="22"/>
          <w:szCs w:val="22"/>
        </w:rPr>
        <w:t>ťovací jízdu</w:t>
      </w:r>
      <w:r w:rsidR="00644B26" w:rsidRPr="00AC46AC">
        <w:rPr>
          <w:rFonts w:ascii="Arial" w:hAnsi="Arial"/>
          <w:b w:val="0"/>
          <w:color w:val="auto"/>
          <w:sz w:val="22"/>
          <w:szCs w:val="22"/>
        </w:rPr>
        <w:t xml:space="preserve"> </w:t>
      </w:r>
      <w:r w:rsidR="00532F6A" w:rsidRPr="00AC46AC">
        <w:rPr>
          <w:rFonts w:ascii="Arial" w:hAnsi="Arial"/>
          <w:b w:val="0"/>
          <w:color w:val="auto"/>
          <w:sz w:val="22"/>
          <w:szCs w:val="22"/>
        </w:rPr>
        <w:t xml:space="preserve">při výpadku el. </w:t>
      </w:r>
      <w:proofErr w:type="gramStart"/>
      <w:r w:rsidR="00532F6A" w:rsidRPr="00AC46AC">
        <w:rPr>
          <w:rFonts w:ascii="Arial" w:hAnsi="Arial"/>
          <w:b w:val="0"/>
          <w:color w:val="auto"/>
          <w:sz w:val="22"/>
          <w:szCs w:val="22"/>
        </w:rPr>
        <w:t>energie</w:t>
      </w:r>
      <w:proofErr w:type="gramEnd"/>
    </w:p>
    <w:p w:rsidR="00095371" w:rsidRPr="00AC46AC" w:rsidRDefault="00095371" w:rsidP="00A5525C">
      <w:pPr>
        <w:pStyle w:val="Zkladntext"/>
        <w:widowControl/>
        <w:numPr>
          <w:ilvl w:val="0"/>
          <w:numId w:val="17"/>
        </w:numPr>
        <w:jc w:val="both"/>
        <w:rPr>
          <w:rFonts w:ascii="Arial" w:hAnsi="Arial"/>
          <w:color w:val="auto"/>
          <w:sz w:val="22"/>
          <w:szCs w:val="22"/>
        </w:rPr>
      </w:pPr>
      <w:r w:rsidRPr="00AC46AC">
        <w:rPr>
          <w:rFonts w:ascii="Arial" w:hAnsi="Arial"/>
          <w:color w:val="auto"/>
          <w:sz w:val="22"/>
          <w:szCs w:val="22"/>
        </w:rPr>
        <w:t>kompletní výměna venkovních ovladačů za nové s prosvětlen</w:t>
      </w:r>
      <w:r w:rsidR="00027A56" w:rsidRPr="00AC46AC">
        <w:rPr>
          <w:rFonts w:ascii="Arial" w:hAnsi="Arial"/>
          <w:color w:val="auto"/>
          <w:sz w:val="22"/>
          <w:szCs w:val="22"/>
        </w:rPr>
        <w:t>ý</w:t>
      </w:r>
      <w:r w:rsidRPr="00AC46AC">
        <w:rPr>
          <w:rFonts w:ascii="Arial" w:hAnsi="Arial"/>
          <w:color w:val="auto"/>
          <w:sz w:val="22"/>
          <w:szCs w:val="22"/>
        </w:rPr>
        <w:t>m</w:t>
      </w:r>
      <w:r w:rsidR="00027A56" w:rsidRPr="00AC46AC">
        <w:rPr>
          <w:rFonts w:ascii="Arial" w:hAnsi="Arial"/>
          <w:color w:val="auto"/>
          <w:sz w:val="22"/>
          <w:szCs w:val="22"/>
        </w:rPr>
        <w:t>i</w:t>
      </w:r>
      <w:r w:rsidRPr="00AC46AC">
        <w:rPr>
          <w:rFonts w:ascii="Arial" w:hAnsi="Arial"/>
          <w:color w:val="auto"/>
          <w:sz w:val="22"/>
          <w:szCs w:val="22"/>
        </w:rPr>
        <w:t xml:space="preserve"> tlačítk</w:t>
      </w:r>
      <w:r w:rsidR="00027A56" w:rsidRPr="00AC46AC">
        <w:rPr>
          <w:rFonts w:ascii="Arial" w:hAnsi="Arial"/>
          <w:color w:val="auto"/>
          <w:sz w:val="22"/>
          <w:szCs w:val="22"/>
        </w:rPr>
        <w:t>y</w:t>
      </w:r>
      <w:r w:rsidR="00644B26" w:rsidRPr="00AC46AC">
        <w:rPr>
          <w:rFonts w:ascii="Arial" w:hAnsi="Arial"/>
          <w:color w:val="auto"/>
          <w:sz w:val="22"/>
          <w:szCs w:val="22"/>
        </w:rPr>
        <w:t xml:space="preserve"> </w:t>
      </w:r>
    </w:p>
    <w:p w:rsidR="00095371" w:rsidRPr="00AC46AC" w:rsidRDefault="00095371" w:rsidP="00A5525C">
      <w:pPr>
        <w:pStyle w:val="Zkladntext"/>
        <w:widowControl/>
        <w:numPr>
          <w:ilvl w:val="0"/>
          <w:numId w:val="17"/>
        </w:numPr>
        <w:jc w:val="both"/>
        <w:rPr>
          <w:rFonts w:ascii="Arial" w:hAnsi="Arial"/>
          <w:color w:val="auto"/>
          <w:sz w:val="22"/>
          <w:szCs w:val="22"/>
        </w:rPr>
      </w:pPr>
      <w:r w:rsidRPr="00AC46AC">
        <w:rPr>
          <w:rFonts w:ascii="Arial" w:hAnsi="Arial"/>
          <w:color w:val="auto"/>
          <w:sz w:val="22"/>
          <w:szCs w:val="22"/>
        </w:rPr>
        <w:t>digitální ukazatel polohy a směru v hlavní stanici výtahu</w:t>
      </w:r>
    </w:p>
    <w:p w:rsidR="00095371" w:rsidRPr="00AC46AC" w:rsidRDefault="00027A56" w:rsidP="00A5525C">
      <w:pPr>
        <w:pStyle w:val="Zkladntext"/>
        <w:widowControl/>
        <w:numPr>
          <w:ilvl w:val="0"/>
          <w:numId w:val="17"/>
        </w:numPr>
        <w:jc w:val="both"/>
        <w:rPr>
          <w:rFonts w:ascii="Arial" w:hAnsi="Arial"/>
          <w:color w:val="auto"/>
          <w:sz w:val="22"/>
          <w:szCs w:val="22"/>
        </w:rPr>
      </w:pPr>
      <w:r w:rsidRPr="00AC46AC">
        <w:rPr>
          <w:rFonts w:ascii="Arial" w:hAnsi="Arial"/>
          <w:color w:val="auto"/>
          <w:sz w:val="22"/>
          <w:szCs w:val="22"/>
        </w:rPr>
        <w:t xml:space="preserve">ukazatel směru jízdy integrovaný </w:t>
      </w:r>
      <w:r w:rsidR="00095371" w:rsidRPr="00AC46AC">
        <w:rPr>
          <w:rFonts w:ascii="Arial" w:hAnsi="Arial"/>
          <w:color w:val="auto"/>
          <w:sz w:val="22"/>
          <w:szCs w:val="22"/>
        </w:rPr>
        <w:t>do přivolávače v každé stanici</w:t>
      </w:r>
    </w:p>
    <w:p w:rsidR="00095371" w:rsidRPr="00AC46AC" w:rsidRDefault="00095371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výměna elektrických dílů v šachtě</w:t>
      </w:r>
    </w:p>
    <w:p w:rsidR="00095371" w:rsidRPr="00AC46AC" w:rsidRDefault="00095371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kompletní elektrická instalace strojovny</w:t>
      </w:r>
    </w:p>
    <w:p w:rsidR="00095371" w:rsidRPr="00AC46AC" w:rsidRDefault="00095371" w:rsidP="00A5525C">
      <w:pPr>
        <w:numPr>
          <w:ilvl w:val="0"/>
          <w:numId w:val="17"/>
        </w:numPr>
        <w:rPr>
          <w:rFonts w:ascii="Arial" w:hAnsi="Arial"/>
          <w:sz w:val="22"/>
          <w:szCs w:val="22"/>
        </w:rPr>
      </w:pPr>
      <w:r w:rsidRPr="00AC46AC">
        <w:rPr>
          <w:rFonts w:ascii="Arial" w:hAnsi="Arial"/>
          <w:sz w:val="22"/>
          <w:szCs w:val="22"/>
        </w:rPr>
        <w:t xml:space="preserve">komunikační zařízení pro obousměrnou komunikaci </w:t>
      </w:r>
      <w:r w:rsidR="00532F6A" w:rsidRPr="00AC46AC">
        <w:rPr>
          <w:rFonts w:ascii="Arial" w:hAnsi="Arial"/>
          <w:sz w:val="22"/>
          <w:szCs w:val="22"/>
        </w:rPr>
        <w:t>kabina – dispečink, strojovna - kabina</w:t>
      </w:r>
    </w:p>
    <w:p w:rsidR="00095371" w:rsidRDefault="00095371" w:rsidP="00A5525C">
      <w:pPr>
        <w:pStyle w:val="dka"/>
        <w:widowControl/>
        <w:numPr>
          <w:ilvl w:val="0"/>
          <w:numId w:val="17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lastRenderedPageBreak/>
        <w:t>demontážní a montážní práce</w:t>
      </w:r>
    </w:p>
    <w:p w:rsidR="009E49BE" w:rsidRPr="00AC46AC" w:rsidRDefault="009E49BE" w:rsidP="009E49BE">
      <w:pPr>
        <w:pStyle w:val="dka"/>
        <w:widowControl/>
        <w:ind w:left="720"/>
        <w:rPr>
          <w:rFonts w:ascii="Arial" w:hAnsi="Arial"/>
          <w:b w:val="0"/>
          <w:color w:val="auto"/>
          <w:sz w:val="22"/>
          <w:szCs w:val="22"/>
        </w:rPr>
      </w:pPr>
    </w:p>
    <w:p w:rsidR="00A5525C" w:rsidRDefault="00A5525C" w:rsidP="00A5525C">
      <w:pPr>
        <w:pStyle w:val="Odstavecseseznamem"/>
        <w:numPr>
          <w:ilvl w:val="0"/>
          <w:numId w:val="1"/>
        </w:numPr>
      </w:pPr>
      <w:r>
        <w:t>POHON VÝTAHŮ</w:t>
      </w:r>
    </w:p>
    <w:p w:rsidR="00095371" w:rsidRPr="00AC46AC" w:rsidRDefault="00095371" w:rsidP="00A5525C">
      <w:pPr>
        <w:pStyle w:val="dka"/>
        <w:widowControl/>
        <w:numPr>
          <w:ilvl w:val="0"/>
          <w:numId w:val="16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 xml:space="preserve">výtahový stroj </w:t>
      </w:r>
      <w:r w:rsidR="00A5525C" w:rsidRPr="00AC46AC">
        <w:rPr>
          <w:rFonts w:ascii="Arial" w:hAnsi="Arial"/>
          <w:b w:val="0"/>
          <w:color w:val="auto"/>
          <w:sz w:val="22"/>
          <w:szCs w:val="22"/>
        </w:rPr>
        <w:t>s</w:t>
      </w:r>
      <w:r w:rsidR="004E46C6" w:rsidRPr="00AC46AC">
        <w:rPr>
          <w:rFonts w:ascii="Arial" w:hAnsi="Arial"/>
          <w:b w:val="0"/>
          <w:color w:val="auto"/>
          <w:sz w:val="22"/>
          <w:szCs w:val="22"/>
        </w:rPr>
        <w:t> </w:t>
      </w:r>
      <w:r w:rsidR="00532F6A" w:rsidRPr="00AC46AC">
        <w:rPr>
          <w:rFonts w:ascii="Arial" w:hAnsi="Arial"/>
          <w:b w:val="0"/>
          <w:color w:val="auto"/>
          <w:sz w:val="22"/>
          <w:szCs w:val="22"/>
        </w:rPr>
        <w:t>plochými pásy a</w:t>
      </w:r>
      <w:r w:rsidR="004E46C6" w:rsidRPr="00AC46AC">
        <w:rPr>
          <w:rFonts w:ascii="Arial" w:hAnsi="Arial"/>
          <w:b w:val="0"/>
          <w:color w:val="auto"/>
          <w:sz w:val="22"/>
          <w:szCs w:val="22"/>
        </w:rPr>
        <w:t xml:space="preserve"> případně</w:t>
      </w:r>
      <w:r w:rsidRPr="00AC46AC">
        <w:rPr>
          <w:rFonts w:ascii="Arial" w:hAnsi="Arial"/>
          <w:b w:val="0"/>
          <w:color w:val="auto"/>
          <w:sz w:val="22"/>
          <w:szCs w:val="22"/>
        </w:rPr>
        <w:t xml:space="preserve"> rekuperací el. </w:t>
      </w:r>
      <w:proofErr w:type="gramStart"/>
      <w:r w:rsidRPr="00AC46AC">
        <w:rPr>
          <w:rFonts w:ascii="Arial" w:hAnsi="Arial"/>
          <w:b w:val="0"/>
          <w:color w:val="auto"/>
          <w:sz w:val="22"/>
          <w:szCs w:val="22"/>
        </w:rPr>
        <w:t>energie</w:t>
      </w:r>
      <w:proofErr w:type="gramEnd"/>
    </w:p>
    <w:p w:rsidR="00095371" w:rsidRPr="00AC46AC" w:rsidRDefault="000D7EE1" w:rsidP="00A5525C">
      <w:pPr>
        <w:pStyle w:val="dka"/>
        <w:widowControl/>
        <w:numPr>
          <w:ilvl w:val="0"/>
          <w:numId w:val="16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kovový</w:t>
      </w:r>
      <w:r w:rsidR="00095371" w:rsidRPr="00AC46AC">
        <w:rPr>
          <w:rFonts w:ascii="Arial" w:hAnsi="Arial"/>
          <w:b w:val="0"/>
          <w:color w:val="auto"/>
          <w:sz w:val="22"/>
          <w:szCs w:val="22"/>
        </w:rPr>
        <w:t xml:space="preserve"> rám pro roznesení sil působících na podlahu strojovny</w:t>
      </w:r>
    </w:p>
    <w:p w:rsidR="00A5525C" w:rsidRPr="00AC46AC" w:rsidRDefault="00A5525C" w:rsidP="00A5525C">
      <w:pPr>
        <w:pStyle w:val="dka"/>
        <w:widowControl/>
        <w:numPr>
          <w:ilvl w:val="0"/>
          <w:numId w:val="16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zakrytování všech pohyblivých čá</w:t>
      </w:r>
      <w:r w:rsidR="00532F6A" w:rsidRPr="00AC46AC">
        <w:rPr>
          <w:rFonts w:ascii="Arial" w:hAnsi="Arial"/>
          <w:b w:val="0"/>
          <w:color w:val="auto"/>
          <w:sz w:val="22"/>
          <w:szCs w:val="22"/>
        </w:rPr>
        <w:t xml:space="preserve">stí stroje </w:t>
      </w:r>
    </w:p>
    <w:p w:rsidR="00095371" w:rsidRPr="00AC46AC" w:rsidRDefault="00027A56" w:rsidP="00A5525C">
      <w:pPr>
        <w:pStyle w:val="dka"/>
        <w:widowControl/>
        <w:numPr>
          <w:ilvl w:val="0"/>
          <w:numId w:val="16"/>
        </w:numPr>
        <w:rPr>
          <w:rFonts w:ascii="Arial" w:hAnsi="Arial"/>
          <w:b w:val="0"/>
          <w:color w:val="auto"/>
          <w:sz w:val="22"/>
          <w:szCs w:val="22"/>
        </w:rPr>
      </w:pPr>
      <w:r w:rsidRPr="00AC46AC">
        <w:rPr>
          <w:rFonts w:ascii="Arial" w:hAnsi="Arial"/>
          <w:b w:val="0"/>
          <w:color w:val="auto"/>
          <w:sz w:val="22"/>
          <w:szCs w:val="22"/>
        </w:rPr>
        <w:t>n</w:t>
      </w:r>
      <w:r w:rsidR="00095371" w:rsidRPr="00AC46AC">
        <w:rPr>
          <w:rFonts w:ascii="Arial" w:hAnsi="Arial"/>
          <w:b w:val="0"/>
          <w:color w:val="auto"/>
          <w:sz w:val="22"/>
          <w:szCs w:val="22"/>
        </w:rPr>
        <w:t>ov</w:t>
      </w:r>
      <w:r w:rsidR="000D7EE1" w:rsidRPr="00AC46AC">
        <w:rPr>
          <w:rFonts w:ascii="Arial" w:hAnsi="Arial"/>
          <w:b w:val="0"/>
          <w:color w:val="auto"/>
          <w:sz w:val="22"/>
          <w:szCs w:val="22"/>
        </w:rPr>
        <w:t>ý trakční</w:t>
      </w:r>
      <w:r w:rsidR="00095371" w:rsidRPr="00AC46AC">
        <w:rPr>
          <w:rFonts w:ascii="Arial" w:hAnsi="Arial"/>
          <w:b w:val="0"/>
          <w:color w:val="auto"/>
          <w:sz w:val="22"/>
          <w:szCs w:val="22"/>
        </w:rPr>
        <w:t xml:space="preserve"> kotouč</w:t>
      </w:r>
      <w:r w:rsidR="000D7EE1" w:rsidRPr="00AC46AC">
        <w:rPr>
          <w:rFonts w:ascii="Arial" w:hAnsi="Arial"/>
          <w:b w:val="0"/>
          <w:color w:val="auto"/>
          <w:sz w:val="22"/>
          <w:szCs w:val="22"/>
        </w:rPr>
        <w:t xml:space="preserve"> a převáděcí kladky</w:t>
      </w:r>
    </w:p>
    <w:p w:rsidR="00095371" w:rsidRPr="00AC46AC" w:rsidRDefault="00532F6A" w:rsidP="00A5525C">
      <w:pPr>
        <w:pStyle w:val="Zkladntext"/>
        <w:widowControl/>
        <w:numPr>
          <w:ilvl w:val="0"/>
          <w:numId w:val="16"/>
        </w:numPr>
        <w:jc w:val="both"/>
        <w:rPr>
          <w:rFonts w:ascii="Arial" w:hAnsi="Arial"/>
          <w:color w:val="auto"/>
          <w:sz w:val="22"/>
          <w:szCs w:val="22"/>
        </w:rPr>
      </w:pPr>
      <w:r w:rsidRPr="00AC46AC">
        <w:rPr>
          <w:rFonts w:ascii="Arial" w:hAnsi="Arial"/>
          <w:color w:val="auto"/>
          <w:sz w:val="22"/>
          <w:szCs w:val="22"/>
        </w:rPr>
        <w:t>omezovač rychlosti</w:t>
      </w:r>
      <w:r w:rsidR="00095371" w:rsidRPr="00AC46AC">
        <w:rPr>
          <w:rFonts w:ascii="Arial" w:hAnsi="Arial"/>
          <w:color w:val="auto"/>
          <w:sz w:val="22"/>
          <w:szCs w:val="22"/>
        </w:rPr>
        <w:t xml:space="preserve"> s elektrickým kontaktem a krytem</w:t>
      </w:r>
    </w:p>
    <w:p w:rsidR="00095371" w:rsidRPr="00AC46AC" w:rsidRDefault="00095371" w:rsidP="00A5525C">
      <w:pPr>
        <w:pStyle w:val="Zkladntext"/>
        <w:widowControl/>
        <w:numPr>
          <w:ilvl w:val="0"/>
          <w:numId w:val="16"/>
        </w:numPr>
        <w:jc w:val="both"/>
        <w:rPr>
          <w:rFonts w:ascii="Arial" w:hAnsi="Arial"/>
          <w:color w:val="auto"/>
          <w:sz w:val="22"/>
          <w:szCs w:val="22"/>
        </w:rPr>
      </w:pPr>
      <w:r w:rsidRPr="00AC46AC">
        <w:rPr>
          <w:rFonts w:ascii="Arial" w:hAnsi="Arial"/>
          <w:color w:val="auto"/>
          <w:sz w:val="22"/>
          <w:szCs w:val="22"/>
        </w:rPr>
        <w:t>olemování prostupů v podlaze strojovny výtahů</w:t>
      </w:r>
    </w:p>
    <w:p w:rsidR="00095371" w:rsidRPr="00AC46AC" w:rsidRDefault="00095371" w:rsidP="00922705">
      <w:pPr>
        <w:pStyle w:val="Odstavecseseznamem"/>
        <w:rPr>
          <w:sz w:val="22"/>
          <w:szCs w:val="22"/>
        </w:rPr>
      </w:pPr>
    </w:p>
    <w:p w:rsidR="00922705" w:rsidRPr="00AC46AC" w:rsidRDefault="00224739" w:rsidP="00922705">
      <w:pPr>
        <w:pStyle w:val="Odstavecseseznamem"/>
        <w:numPr>
          <w:ilvl w:val="0"/>
          <w:numId w:val="1"/>
        </w:numPr>
      </w:pPr>
      <w:r>
        <w:t>NE</w:t>
      </w:r>
      <w:r w:rsidR="00AB059C">
        <w:t>PRŮCHOZÍ</w:t>
      </w:r>
      <w:r w:rsidR="00C54695">
        <w:t xml:space="preserve"> </w:t>
      </w:r>
      <w:r w:rsidR="00A5525C" w:rsidRPr="00AC46AC">
        <w:t>KABINA VÝTAHŮ</w:t>
      </w:r>
    </w:p>
    <w:p w:rsidR="000625D0" w:rsidRPr="00CE27D6" w:rsidRDefault="009643EF" w:rsidP="00AB059C">
      <w:pPr>
        <w:pStyle w:val="Odstavecseseznamem"/>
        <w:numPr>
          <w:ilvl w:val="0"/>
          <w:numId w:val="18"/>
        </w:numPr>
        <w:ind w:left="709" w:hanging="283"/>
        <w:rPr>
          <w:b/>
          <w:sz w:val="22"/>
          <w:szCs w:val="22"/>
        </w:rPr>
      </w:pPr>
      <w:r w:rsidRPr="009643EF">
        <w:rPr>
          <w:sz w:val="22"/>
          <w:szCs w:val="22"/>
        </w:rPr>
        <w:t>Rozměr</w:t>
      </w:r>
      <w:r w:rsidR="00AB059C">
        <w:rPr>
          <w:sz w:val="22"/>
          <w:szCs w:val="22"/>
        </w:rPr>
        <w:t>:</w:t>
      </w:r>
      <w:r w:rsidR="00CE27D6">
        <w:rPr>
          <w:sz w:val="22"/>
          <w:szCs w:val="22"/>
        </w:rPr>
        <w:t xml:space="preserve"> š x h x v  - </w:t>
      </w:r>
      <w:r w:rsidR="00CE27D6" w:rsidRPr="00CE27D6">
        <w:rPr>
          <w:b/>
          <w:sz w:val="22"/>
          <w:szCs w:val="22"/>
        </w:rPr>
        <w:t>1</w:t>
      </w:r>
      <w:r w:rsidR="00FC4C5A">
        <w:rPr>
          <w:b/>
          <w:sz w:val="22"/>
          <w:szCs w:val="22"/>
        </w:rPr>
        <w:t>6</w:t>
      </w:r>
      <w:r w:rsidR="00C54695">
        <w:rPr>
          <w:b/>
          <w:sz w:val="22"/>
          <w:szCs w:val="22"/>
        </w:rPr>
        <w:t>5</w:t>
      </w:r>
      <w:r w:rsidR="00CE27D6" w:rsidRPr="00CE27D6">
        <w:rPr>
          <w:b/>
          <w:sz w:val="22"/>
          <w:szCs w:val="22"/>
        </w:rPr>
        <w:t>0 x 1</w:t>
      </w:r>
      <w:r w:rsidR="00FC4C5A">
        <w:rPr>
          <w:b/>
          <w:sz w:val="22"/>
          <w:szCs w:val="22"/>
        </w:rPr>
        <w:t>40</w:t>
      </w:r>
      <w:r w:rsidR="00CE27D6" w:rsidRPr="00CE27D6">
        <w:rPr>
          <w:b/>
          <w:sz w:val="22"/>
          <w:szCs w:val="22"/>
        </w:rPr>
        <w:t>0 x 2100</w:t>
      </w:r>
      <w:r w:rsidR="00AB059C" w:rsidRPr="00CE27D6">
        <w:rPr>
          <w:b/>
          <w:sz w:val="22"/>
          <w:szCs w:val="22"/>
        </w:rPr>
        <w:t xml:space="preserve"> </w:t>
      </w:r>
      <w:r w:rsidR="000625D0" w:rsidRPr="00CE27D6">
        <w:rPr>
          <w:b/>
          <w:sz w:val="22"/>
          <w:szCs w:val="22"/>
        </w:rPr>
        <w:t xml:space="preserve"> </w:t>
      </w:r>
    </w:p>
    <w:p w:rsidR="00922705" w:rsidRPr="009643EF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9643EF">
        <w:rPr>
          <w:sz w:val="22"/>
          <w:szCs w:val="22"/>
        </w:rPr>
        <w:t>n</w:t>
      </w:r>
      <w:r w:rsidR="00A5525C" w:rsidRPr="009643EF">
        <w:rPr>
          <w:sz w:val="22"/>
          <w:szCs w:val="22"/>
        </w:rPr>
        <w:t>ová kovová kabina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n</w:t>
      </w:r>
      <w:r w:rsidR="00922705" w:rsidRPr="00AC46AC">
        <w:rPr>
          <w:sz w:val="22"/>
          <w:szCs w:val="22"/>
        </w:rPr>
        <w:t>ový rám kabiny</w:t>
      </w:r>
    </w:p>
    <w:p w:rsidR="003B04AD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B059C">
        <w:rPr>
          <w:sz w:val="22"/>
          <w:szCs w:val="22"/>
        </w:rPr>
        <w:t>n</w:t>
      </w:r>
      <w:r w:rsidR="00922705" w:rsidRPr="00AB059C">
        <w:rPr>
          <w:sz w:val="22"/>
          <w:szCs w:val="22"/>
        </w:rPr>
        <w:t>osnost</w:t>
      </w:r>
      <w:r w:rsidR="00532F6A" w:rsidRPr="00AB059C">
        <w:rPr>
          <w:sz w:val="22"/>
          <w:szCs w:val="22"/>
        </w:rPr>
        <w:t xml:space="preserve"> </w:t>
      </w:r>
      <w:r w:rsidR="00FC4C5A">
        <w:rPr>
          <w:sz w:val="22"/>
          <w:szCs w:val="22"/>
        </w:rPr>
        <w:t>100</w:t>
      </w:r>
      <w:r w:rsidR="00C54695">
        <w:rPr>
          <w:sz w:val="22"/>
          <w:szCs w:val="22"/>
        </w:rPr>
        <w:t>0</w:t>
      </w:r>
      <w:r w:rsidR="00095371" w:rsidRPr="00AB059C">
        <w:rPr>
          <w:sz w:val="22"/>
          <w:szCs w:val="22"/>
        </w:rPr>
        <w:t xml:space="preserve"> kg</w:t>
      </w:r>
      <w:r w:rsidR="003B04AD" w:rsidRPr="00AB059C">
        <w:rPr>
          <w:sz w:val="22"/>
          <w:szCs w:val="22"/>
        </w:rPr>
        <w:t xml:space="preserve"> </w:t>
      </w:r>
    </w:p>
    <w:p w:rsidR="00CE27D6" w:rsidRPr="00AB059C" w:rsidRDefault="00CE27D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 xml:space="preserve">počet osob: </w:t>
      </w:r>
      <w:r w:rsidR="00FC4C5A">
        <w:rPr>
          <w:sz w:val="22"/>
          <w:szCs w:val="22"/>
        </w:rPr>
        <w:t>13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v</w:t>
      </w:r>
      <w:r w:rsidR="00922705" w:rsidRPr="00AC46AC">
        <w:rPr>
          <w:sz w:val="22"/>
          <w:szCs w:val="22"/>
        </w:rPr>
        <w:t>edení kabiny kluzné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v</w:t>
      </w:r>
      <w:r w:rsidR="00922705" w:rsidRPr="00AC46AC">
        <w:rPr>
          <w:sz w:val="22"/>
          <w:szCs w:val="22"/>
        </w:rPr>
        <w:t>ybavení interiéru kabiny</w:t>
      </w:r>
      <w:r w:rsidR="00A5525C" w:rsidRPr="00AC46AC">
        <w:rPr>
          <w:sz w:val="22"/>
          <w:szCs w:val="22"/>
        </w:rPr>
        <w:t>:</w:t>
      </w:r>
    </w:p>
    <w:p w:rsidR="00A5525C" w:rsidRPr="00AC46AC" w:rsidRDefault="00027A56" w:rsidP="00A5525C">
      <w:pPr>
        <w:pStyle w:val="Odstavecseseznamem"/>
        <w:numPr>
          <w:ilvl w:val="1"/>
          <w:numId w:val="18"/>
        </w:numPr>
        <w:rPr>
          <w:sz w:val="22"/>
          <w:szCs w:val="22"/>
        </w:rPr>
      </w:pPr>
      <w:r w:rsidRPr="00AC46AC">
        <w:rPr>
          <w:sz w:val="22"/>
          <w:szCs w:val="22"/>
        </w:rPr>
        <w:t>s</w:t>
      </w:r>
      <w:r w:rsidR="00A5525C" w:rsidRPr="00AC46AC">
        <w:rPr>
          <w:sz w:val="22"/>
          <w:szCs w:val="22"/>
        </w:rPr>
        <w:t>těny kabiny práškově lakované</w:t>
      </w:r>
    </w:p>
    <w:p w:rsidR="00922705" w:rsidRPr="00AC46AC" w:rsidRDefault="00027A56" w:rsidP="00A5525C">
      <w:pPr>
        <w:pStyle w:val="Odstavecseseznamem"/>
        <w:numPr>
          <w:ilvl w:val="1"/>
          <w:numId w:val="18"/>
        </w:numPr>
        <w:rPr>
          <w:sz w:val="22"/>
          <w:szCs w:val="22"/>
        </w:rPr>
      </w:pPr>
      <w:r w:rsidRPr="00AC46AC">
        <w:rPr>
          <w:sz w:val="22"/>
          <w:szCs w:val="22"/>
        </w:rPr>
        <w:t>s</w:t>
      </w:r>
      <w:r w:rsidR="00922705" w:rsidRPr="00AC46AC">
        <w:rPr>
          <w:sz w:val="22"/>
          <w:szCs w:val="22"/>
        </w:rPr>
        <w:t xml:space="preserve">trop kabiny </w:t>
      </w:r>
      <w:r w:rsidR="00A5525C" w:rsidRPr="00AC46AC">
        <w:rPr>
          <w:sz w:val="22"/>
          <w:szCs w:val="22"/>
        </w:rPr>
        <w:t xml:space="preserve">s </w:t>
      </w:r>
      <w:proofErr w:type="gramStart"/>
      <w:r w:rsidR="00A5525C" w:rsidRPr="00AC46AC">
        <w:rPr>
          <w:sz w:val="22"/>
          <w:szCs w:val="22"/>
        </w:rPr>
        <w:t>úsporným</w:t>
      </w:r>
      <w:proofErr w:type="gramEnd"/>
      <w:r w:rsidR="00922705" w:rsidRPr="00AC46AC">
        <w:rPr>
          <w:sz w:val="22"/>
          <w:szCs w:val="22"/>
        </w:rPr>
        <w:t xml:space="preserve"> LED osvětlení</w:t>
      </w:r>
      <w:r w:rsidR="00A5525C" w:rsidRPr="00AC46AC">
        <w:rPr>
          <w:sz w:val="22"/>
          <w:szCs w:val="22"/>
        </w:rPr>
        <w:t>m</w:t>
      </w:r>
    </w:p>
    <w:p w:rsidR="00922705" w:rsidRPr="00AC46AC" w:rsidRDefault="00922705" w:rsidP="00A5525C">
      <w:pPr>
        <w:pStyle w:val="Odstavecseseznamem"/>
        <w:numPr>
          <w:ilvl w:val="1"/>
          <w:numId w:val="18"/>
        </w:numPr>
        <w:rPr>
          <w:sz w:val="22"/>
          <w:szCs w:val="22"/>
        </w:rPr>
      </w:pPr>
      <w:r w:rsidRPr="00AC46AC">
        <w:rPr>
          <w:sz w:val="22"/>
          <w:szCs w:val="22"/>
        </w:rPr>
        <w:t>podlahová protiskluzová krytina</w:t>
      </w:r>
      <w:r w:rsidR="00FC4C5A">
        <w:rPr>
          <w:sz w:val="22"/>
          <w:szCs w:val="22"/>
        </w:rPr>
        <w:t xml:space="preserve"> nebo </w:t>
      </w:r>
      <w:proofErr w:type="spellStart"/>
      <w:r w:rsidR="00FC4C5A">
        <w:rPr>
          <w:sz w:val="22"/>
          <w:szCs w:val="22"/>
        </w:rPr>
        <w:t>slzičkový</w:t>
      </w:r>
      <w:proofErr w:type="spellEnd"/>
      <w:r w:rsidR="00FC4C5A">
        <w:rPr>
          <w:sz w:val="22"/>
          <w:szCs w:val="22"/>
        </w:rPr>
        <w:t xml:space="preserve"> plech</w:t>
      </w:r>
      <w:r w:rsidRPr="00AC46AC">
        <w:rPr>
          <w:sz w:val="22"/>
          <w:szCs w:val="22"/>
        </w:rPr>
        <w:t xml:space="preserve"> </w:t>
      </w:r>
    </w:p>
    <w:p w:rsidR="00922705" w:rsidRPr="00AC46AC" w:rsidRDefault="00922705" w:rsidP="00A5525C">
      <w:pPr>
        <w:pStyle w:val="Odstavecseseznamem"/>
        <w:numPr>
          <w:ilvl w:val="1"/>
          <w:numId w:val="18"/>
        </w:numPr>
        <w:rPr>
          <w:sz w:val="22"/>
          <w:szCs w:val="22"/>
        </w:rPr>
      </w:pPr>
      <w:proofErr w:type="spellStart"/>
      <w:r w:rsidRPr="00AC46AC">
        <w:rPr>
          <w:sz w:val="22"/>
          <w:szCs w:val="22"/>
        </w:rPr>
        <w:t>okopové</w:t>
      </w:r>
      <w:proofErr w:type="spellEnd"/>
      <w:r w:rsidRPr="00AC46AC">
        <w:rPr>
          <w:sz w:val="22"/>
          <w:szCs w:val="22"/>
        </w:rPr>
        <w:t xml:space="preserve"> lišty v provedení nerez </w:t>
      </w:r>
      <w:r w:rsidR="006778E2" w:rsidRPr="00AC46AC">
        <w:rPr>
          <w:sz w:val="22"/>
          <w:szCs w:val="22"/>
        </w:rPr>
        <w:t>brus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a</w:t>
      </w:r>
      <w:r w:rsidR="00922705" w:rsidRPr="00AC46AC">
        <w:rPr>
          <w:sz w:val="22"/>
          <w:szCs w:val="22"/>
        </w:rPr>
        <w:t xml:space="preserve">utomatické </w:t>
      </w:r>
      <w:r w:rsidR="00095371" w:rsidRPr="00AC46AC">
        <w:rPr>
          <w:sz w:val="22"/>
          <w:szCs w:val="22"/>
        </w:rPr>
        <w:t xml:space="preserve">kabinové </w:t>
      </w:r>
      <w:r w:rsidR="00922705" w:rsidRPr="00AC46AC">
        <w:rPr>
          <w:sz w:val="22"/>
          <w:szCs w:val="22"/>
        </w:rPr>
        <w:t xml:space="preserve">dveře </w:t>
      </w:r>
      <w:r w:rsidR="00C54695">
        <w:rPr>
          <w:sz w:val="22"/>
          <w:szCs w:val="22"/>
        </w:rPr>
        <w:t xml:space="preserve">světlost šířky </w:t>
      </w:r>
      <w:r w:rsidR="00FC4C5A" w:rsidRPr="00FC4C5A">
        <w:rPr>
          <w:b/>
          <w:sz w:val="22"/>
          <w:szCs w:val="22"/>
        </w:rPr>
        <w:t>13</w:t>
      </w:r>
      <w:r w:rsidR="00922705" w:rsidRPr="00FC4C5A">
        <w:rPr>
          <w:b/>
          <w:sz w:val="22"/>
          <w:szCs w:val="22"/>
        </w:rPr>
        <w:t>00 mm</w:t>
      </w:r>
      <w:r w:rsidR="00C54695" w:rsidRPr="00FC4C5A">
        <w:rPr>
          <w:b/>
          <w:sz w:val="22"/>
          <w:szCs w:val="22"/>
        </w:rPr>
        <w:t xml:space="preserve"> a výška 2000 mm</w:t>
      </w:r>
      <w:r w:rsidR="00922705" w:rsidRPr="00AC46AC">
        <w:rPr>
          <w:sz w:val="22"/>
          <w:szCs w:val="22"/>
        </w:rPr>
        <w:t xml:space="preserve"> v provedení </w:t>
      </w:r>
      <w:r w:rsidR="009643EF">
        <w:rPr>
          <w:sz w:val="22"/>
          <w:szCs w:val="22"/>
        </w:rPr>
        <w:t>dle vzorníku RAL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n</w:t>
      </w:r>
      <w:r w:rsidR="00922705" w:rsidRPr="00AC46AC">
        <w:rPr>
          <w:sz w:val="22"/>
          <w:szCs w:val="22"/>
        </w:rPr>
        <w:t>ouzové osvětlení kabiny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p</w:t>
      </w:r>
      <w:r w:rsidR="00922705" w:rsidRPr="00AC46AC">
        <w:rPr>
          <w:sz w:val="22"/>
          <w:szCs w:val="22"/>
        </w:rPr>
        <w:t>rahová deska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z</w:t>
      </w:r>
      <w:r w:rsidR="00922705" w:rsidRPr="00AC46AC">
        <w:rPr>
          <w:sz w:val="22"/>
          <w:szCs w:val="22"/>
        </w:rPr>
        <w:t>ábradlí na kabinu</w:t>
      </w:r>
      <w:r w:rsidR="00FF2A29" w:rsidRPr="00AC46AC">
        <w:rPr>
          <w:sz w:val="22"/>
          <w:szCs w:val="22"/>
        </w:rPr>
        <w:t>,</w:t>
      </w:r>
      <w:r w:rsidR="00922705" w:rsidRPr="00AC46AC">
        <w:rPr>
          <w:sz w:val="22"/>
          <w:szCs w:val="22"/>
        </w:rPr>
        <w:t xml:space="preserve"> včetně </w:t>
      </w:r>
      <w:proofErr w:type="spellStart"/>
      <w:r w:rsidR="00922705" w:rsidRPr="00AC46AC">
        <w:rPr>
          <w:sz w:val="22"/>
          <w:szCs w:val="22"/>
        </w:rPr>
        <w:t>okopových</w:t>
      </w:r>
      <w:proofErr w:type="spellEnd"/>
      <w:r w:rsidR="00922705" w:rsidRPr="00AC46AC">
        <w:rPr>
          <w:sz w:val="22"/>
          <w:szCs w:val="22"/>
        </w:rPr>
        <w:t xml:space="preserve"> plechů, závěsný hák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v</w:t>
      </w:r>
      <w:r w:rsidR="00922705" w:rsidRPr="00AC46AC">
        <w:rPr>
          <w:sz w:val="22"/>
          <w:szCs w:val="22"/>
        </w:rPr>
        <w:t>ážení zatížení kabiny</w:t>
      </w:r>
    </w:p>
    <w:p w:rsidR="00922705" w:rsidRPr="00AC46AC" w:rsidRDefault="00922705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omezovač rychlosti včetně lanka a napínacího závaží</w:t>
      </w:r>
    </w:p>
    <w:p w:rsidR="0050547C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n</w:t>
      </w:r>
      <w:r w:rsidR="00922705" w:rsidRPr="00AC46AC">
        <w:rPr>
          <w:sz w:val="22"/>
          <w:szCs w:val="22"/>
        </w:rPr>
        <w:t>árazníky pod kabinu</w:t>
      </w:r>
      <w:r w:rsidR="0091574F" w:rsidRPr="00AC46AC">
        <w:rPr>
          <w:sz w:val="22"/>
          <w:szCs w:val="22"/>
        </w:rPr>
        <w:t xml:space="preserve"> včetně stojanů</w:t>
      </w:r>
    </w:p>
    <w:p w:rsidR="00922705" w:rsidRPr="00AC46AC" w:rsidRDefault="00027A56" w:rsidP="0091574F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proofErr w:type="spellStart"/>
      <w:r w:rsidRPr="00AC46AC">
        <w:rPr>
          <w:sz w:val="22"/>
          <w:szCs w:val="22"/>
        </w:rPr>
        <w:t>s</w:t>
      </w:r>
      <w:r w:rsidR="00922705" w:rsidRPr="00AC46AC">
        <w:rPr>
          <w:sz w:val="22"/>
          <w:szCs w:val="22"/>
        </w:rPr>
        <w:t>amomazače</w:t>
      </w:r>
      <w:proofErr w:type="spellEnd"/>
      <w:r w:rsidR="00922705" w:rsidRPr="00AC46AC">
        <w:rPr>
          <w:sz w:val="22"/>
          <w:szCs w:val="22"/>
        </w:rPr>
        <w:t xml:space="preserve"> na kabinová vodítka</w:t>
      </w:r>
    </w:p>
    <w:p w:rsidR="00922705" w:rsidRPr="00AC46AC" w:rsidRDefault="00027A56" w:rsidP="00A5525C">
      <w:pPr>
        <w:pStyle w:val="Odstavecseseznamem"/>
        <w:numPr>
          <w:ilvl w:val="0"/>
          <w:numId w:val="18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d</w:t>
      </w:r>
      <w:r w:rsidR="00922705" w:rsidRPr="00AC46AC">
        <w:rPr>
          <w:sz w:val="22"/>
          <w:szCs w:val="22"/>
        </w:rPr>
        <w:t>emontážní a montážní práce</w:t>
      </w:r>
    </w:p>
    <w:p w:rsidR="000D7EE1" w:rsidRPr="00AC46AC" w:rsidRDefault="000D7EE1" w:rsidP="00922705">
      <w:pPr>
        <w:ind w:left="720"/>
      </w:pPr>
    </w:p>
    <w:p w:rsidR="00095371" w:rsidRDefault="00095371" w:rsidP="00095371">
      <w:pPr>
        <w:pStyle w:val="Odstavecseseznamem"/>
        <w:numPr>
          <w:ilvl w:val="0"/>
          <w:numId w:val="1"/>
        </w:numPr>
      </w:pPr>
      <w:r w:rsidRPr="00AC46AC">
        <w:t>OVLADAČOVÉ KOMBINACE V KABINĚ</w:t>
      </w:r>
      <w:r>
        <w:t xml:space="preserve"> (ELEKTROINSTALACE)</w:t>
      </w:r>
    </w:p>
    <w:p w:rsidR="00095371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o</w:t>
      </w:r>
      <w:r w:rsidR="00095371" w:rsidRPr="00A5525C">
        <w:rPr>
          <w:sz w:val="22"/>
          <w:szCs w:val="22"/>
        </w:rPr>
        <w:t>vladačová kombinace v kabině v provedení „</w:t>
      </w:r>
      <w:proofErr w:type="spellStart"/>
      <w:r w:rsidR="00095371" w:rsidRPr="00A5525C">
        <w:rPr>
          <w:sz w:val="22"/>
          <w:szCs w:val="22"/>
        </w:rPr>
        <w:t>antivandal</w:t>
      </w:r>
      <w:proofErr w:type="spellEnd"/>
      <w:r w:rsidR="00095371" w:rsidRPr="00A5525C">
        <w:rPr>
          <w:sz w:val="22"/>
          <w:szCs w:val="22"/>
        </w:rPr>
        <w:t>“</w:t>
      </w:r>
    </w:p>
    <w:p w:rsidR="00095371" w:rsidRPr="00A5525C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5525C">
        <w:rPr>
          <w:sz w:val="22"/>
          <w:szCs w:val="22"/>
        </w:rPr>
        <w:t>polohová signalizace (číslice)</w:t>
      </w:r>
    </w:p>
    <w:p w:rsidR="00095371" w:rsidRPr="00A5525C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5525C">
        <w:rPr>
          <w:sz w:val="22"/>
          <w:szCs w:val="22"/>
        </w:rPr>
        <w:t>směrová signalizace (šipka)</w:t>
      </w:r>
    </w:p>
    <w:p w:rsidR="00095371" w:rsidRPr="00A5525C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5525C">
        <w:rPr>
          <w:sz w:val="22"/>
          <w:szCs w:val="22"/>
        </w:rPr>
        <w:t>tlačítko zvonku</w:t>
      </w:r>
    </w:p>
    <w:p w:rsidR="00095371" w:rsidRPr="00A5525C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5525C">
        <w:rPr>
          <w:sz w:val="22"/>
          <w:szCs w:val="22"/>
        </w:rPr>
        <w:t>tlačítko otvírání a zavírání kabinových dveří</w:t>
      </w:r>
    </w:p>
    <w:p w:rsidR="00095371" w:rsidRPr="00A5525C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5525C">
        <w:rPr>
          <w:sz w:val="22"/>
          <w:szCs w:val="22"/>
        </w:rPr>
        <w:t>signalizace přetížení kabiny</w:t>
      </w:r>
    </w:p>
    <w:p w:rsidR="00095371" w:rsidRPr="00AF4D0A" w:rsidRDefault="00095371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 w:rsidRPr="00AF4D0A">
        <w:rPr>
          <w:sz w:val="22"/>
          <w:szCs w:val="22"/>
        </w:rPr>
        <w:t xml:space="preserve">obousměrná komunikace kabina </w:t>
      </w:r>
    </w:p>
    <w:p w:rsidR="00095371" w:rsidRPr="00FC4C5A" w:rsidRDefault="00027A56" w:rsidP="00922705">
      <w:pPr>
        <w:pStyle w:val="Odstavecseseznamem"/>
        <w:numPr>
          <w:ilvl w:val="0"/>
          <w:numId w:val="19"/>
        </w:numPr>
        <w:ind w:left="720" w:hanging="283"/>
      </w:pPr>
      <w:r w:rsidRPr="00CE27D6">
        <w:rPr>
          <w:sz w:val="22"/>
          <w:szCs w:val="22"/>
        </w:rPr>
        <w:t>d</w:t>
      </w:r>
      <w:r w:rsidR="00095371" w:rsidRPr="00CE27D6">
        <w:rPr>
          <w:sz w:val="22"/>
          <w:szCs w:val="22"/>
        </w:rPr>
        <w:t>emontážní a montážní práce</w:t>
      </w:r>
    </w:p>
    <w:p w:rsidR="00FC4C5A" w:rsidRDefault="00FC4C5A" w:rsidP="00922705">
      <w:pPr>
        <w:pStyle w:val="Odstavecseseznamem"/>
        <w:numPr>
          <w:ilvl w:val="0"/>
          <w:numId w:val="19"/>
        </w:numPr>
        <w:ind w:left="720" w:hanging="283"/>
      </w:pPr>
      <w:r>
        <w:rPr>
          <w:sz w:val="22"/>
          <w:szCs w:val="22"/>
        </w:rPr>
        <w:t xml:space="preserve">značení </w:t>
      </w:r>
      <w:proofErr w:type="gramStart"/>
      <w:r>
        <w:rPr>
          <w:sz w:val="22"/>
          <w:szCs w:val="22"/>
        </w:rPr>
        <w:t>stanic S,P,1,2,3</w:t>
      </w:r>
      <w:proofErr w:type="gramEnd"/>
      <w:r>
        <w:rPr>
          <w:sz w:val="22"/>
          <w:szCs w:val="22"/>
        </w:rPr>
        <w:t>.</w:t>
      </w:r>
    </w:p>
    <w:p w:rsidR="00095371" w:rsidRDefault="00095371" w:rsidP="00922705">
      <w:pPr>
        <w:ind w:left="720"/>
      </w:pPr>
    </w:p>
    <w:p w:rsidR="00922705" w:rsidRDefault="00922705" w:rsidP="00BC7187">
      <w:pPr>
        <w:pStyle w:val="Odstavecseseznamem"/>
        <w:numPr>
          <w:ilvl w:val="0"/>
          <w:numId w:val="5"/>
        </w:numPr>
      </w:pPr>
      <w:r>
        <w:t>ŠACHETNÍ DVEŘE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š</w:t>
      </w:r>
      <w:r w:rsidR="00922705" w:rsidRPr="00A5525C">
        <w:rPr>
          <w:sz w:val="22"/>
          <w:szCs w:val="22"/>
        </w:rPr>
        <w:t xml:space="preserve">achetní automatické </w:t>
      </w:r>
      <w:r w:rsidR="00CE27D6">
        <w:rPr>
          <w:sz w:val="22"/>
          <w:szCs w:val="22"/>
        </w:rPr>
        <w:t xml:space="preserve">teleskopické </w:t>
      </w:r>
      <w:r w:rsidR="00922705" w:rsidRPr="00A5525C">
        <w:rPr>
          <w:sz w:val="22"/>
          <w:szCs w:val="22"/>
        </w:rPr>
        <w:t>dveře</w:t>
      </w:r>
      <w:r w:rsidR="00C54695">
        <w:rPr>
          <w:sz w:val="22"/>
          <w:szCs w:val="22"/>
        </w:rPr>
        <w:t xml:space="preserve"> světlost šířky </w:t>
      </w:r>
      <w:r w:rsidR="00FC4C5A" w:rsidRPr="00FC4C5A">
        <w:rPr>
          <w:b/>
          <w:sz w:val="22"/>
          <w:szCs w:val="22"/>
        </w:rPr>
        <w:t>13</w:t>
      </w:r>
      <w:r w:rsidR="00C54695" w:rsidRPr="00FC4C5A">
        <w:rPr>
          <w:b/>
          <w:sz w:val="22"/>
          <w:szCs w:val="22"/>
        </w:rPr>
        <w:t>00mm a výšky 2000mm</w:t>
      </w:r>
      <w:r w:rsidR="00C54695">
        <w:rPr>
          <w:sz w:val="22"/>
          <w:szCs w:val="22"/>
        </w:rPr>
        <w:t xml:space="preserve"> </w:t>
      </w:r>
      <w:r w:rsidR="00922705" w:rsidRPr="00A5525C">
        <w:rPr>
          <w:sz w:val="22"/>
          <w:szCs w:val="22"/>
        </w:rPr>
        <w:t xml:space="preserve"> </w:t>
      </w:r>
      <w:r w:rsidR="00C54695">
        <w:rPr>
          <w:sz w:val="22"/>
          <w:szCs w:val="22"/>
        </w:rPr>
        <w:t>d</w:t>
      </w:r>
      <w:r w:rsidR="00FF2A29" w:rsidRPr="00A5525C">
        <w:rPr>
          <w:sz w:val="22"/>
          <w:szCs w:val="22"/>
        </w:rPr>
        <w:t>voudílné v provedení</w:t>
      </w:r>
      <w:r w:rsidR="009643EF">
        <w:rPr>
          <w:sz w:val="22"/>
          <w:szCs w:val="22"/>
        </w:rPr>
        <w:t xml:space="preserve"> dle vzorníku RAL</w:t>
      </w:r>
    </w:p>
    <w:p w:rsidR="00FC4C5A" w:rsidRDefault="00241CDD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prá</w:t>
      </w:r>
      <w:r w:rsidR="00FC4C5A">
        <w:rPr>
          <w:sz w:val="22"/>
          <w:szCs w:val="22"/>
        </w:rPr>
        <w:t xml:space="preserve">h dveří bude </w:t>
      </w:r>
      <w:r>
        <w:rPr>
          <w:sz w:val="22"/>
          <w:szCs w:val="22"/>
        </w:rPr>
        <w:t>z</w:t>
      </w:r>
      <w:r w:rsidR="00FC4C5A">
        <w:rPr>
          <w:sz w:val="22"/>
          <w:szCs w:val="22"/>
        </w:rPr>
        <w:t>esílený ocelový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š</w:t>
      </w:r>
      <w:r w:rsidR="00922705" w:rsidRPr="00A5525C">
        <w:rPr>
          <w:sz w:val="22"/>
          <w:szCs w:val="22"/>
        </w:rPr>
        <w:t xml:space="preserve">achetní dveře </w:t>
      </w:r>
      <w:r w:rsidR="00C54695">
        <w:rPr>
          <w:sz w:val="22"/>
          <w:szCs w:val="22"/>
        </w:rPr>
        <w:t>bez požární odolnosti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d</w:t>
      </w:r>
      <w:r w:rsidR="00922705" w:rsidRPr="00A5525C">
        <w:rPr>
          <w:sz w:val="22"/>
          <w:szCs w:val="22"/>
        </w:rPr>
        <w:t>emontážní a montážní práce</w:t>
      </w:r>
    </w:p>
    <w:p w:rsidR="00276A2B" w:rsidRDefault="00276A2B" w:rsidP="00FF2A29">
      <w:pPr>
        <w:ind w:left="720"/>
      </w:pPr>
    </w:p>
    <w:p w:rsidR="000D7EE1" w:rsidRDefault="000D7EE1" w:rsidP="00FF2A29">
      <w:pPr>
        <w:ind w:left="720"/>
      </w:pPr>
    </w:p>
    <w:p w:rsidR="00922705" w:rsidRDefault="00922705" w:rsidP="00FF2A29">
      <w:pPr>
        <w:pStyle w:val="Odstavecseseznamem"/>
        <w:numPr>
          <w:ilvl w:val="0"/>
          <w:numId w:val="6"/>
        </w:numPr>
      </w:pPr>
      <w:r>
        <w:t>PROTIZÁVAŽÍ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n</w:t>
      </w:r>
      <w:r w:rsidR="00095371" w:rsidRPr="00A5525C">
        <w:rPr>
          <w:sz w:val="22"/>
          <w:szCs w:val="22"/>
        </w:rPr>
        <w:t>ová protiváha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proofErr w:type="spellStart"/>
      <w:r>
        <w:rPr>
          <w:sz w:val="22"/>
          <w:szCs w:val="22"/>
        </w:rPr>
        <w:t>s</w:t>
      </w:r>
      <w:r w:rsidR="00922705" w:rsidRPr="00A5525C">
        <w:rPr>
          <w:sz w:val="22"/>
          <w:szCs w:val="22"/>
        </w:rPr>
        <w:t>amomazače</w:t>
      </w:r>
      <w:proofErr w:type="spellEnd"/>
      <w:r w:rsidR="00922705" w:rsidRPr="00A5525C">
        <w:rPr>
          <w:sz w:val="22"/>
          <w:szCs w:val="22"/>
        </w:rPr>
        <w:t xml:space="preserve"> na vodítka protiváhy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k</w:t>
      </w:r>
      <w:r w:rsidR="00922705" w:rsidRPr="00A5525C">
        <w:rPr>
          <w:sz w:val="22"/>
          <w:szCs w:val="22"/>
        </w:rPr>
        <w:t>ryt protiváhy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n</w:t>
      </w:r>
      <w:r w:rsidR="00922705" w:rsidRPr="00A5525C">
        <w:rPr>
          <w:sz w:val="22"/>
          <w:szCs w:val="22"/>
        </w:rPr>
        <w:t>árazníky pod protiváhu</w:t>
      </w:r>
    </w:p>
    <w:p w:rsidR="00922705" w:rsidRPr="00A5525C" w:rsidRDefault="00027A56" w:rsidP="00A5525C">
      <w:pPr>
        <w:pStyle w:val="Odstavecseseznamem"/>
        <w:numPr>
          <w:ilvl w:val="0"/>
          <w:numId w:val="19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d</w:t>
      </w:r>
      <w:r w:rsidR="00922705" w:rsidRPr="00A5525C">
        <w:rPr>
          <w:sz w:val="22"/>
          <w:szCs w:val="22"/>
        </w:rPr>
        <w:t>emontážní a montážní práce</w:t>
      </w:r>
    </w:p>
    <w:p w:rsidR="00095371" w:rsidRDefault="00095371" w:rsidP="00FF2A29">
      <w:pPr>
        <w:ind w:left="720"/>
      </w:pPr>
    </w:p>
    <w:p w:rsidR="000D7EE1" w:rsidRDefault="000D7EE1" w:rsidP="00FF2A29">
      <w:pPr>
        <w:ind w:left="720"/>
      </w:pPr>
    </w:p>
    <w:p w:rsidR="00922705" w:rsidRDefault="009269FD" w:rsidP="00FF2A29">
      <w:pPr>
        <w:pStyle w:val="Odstavecseseznamem"/>
        <w:numPr>
          <w:ilvl w:val="0"/>
          <w:numId w:val="6"/>
        </w:numPr>
      </w:pPr>
      <w:r>
        <w:t>MONITOROVACÍ SYSTÉM VÝTAHU</w:t>
      </w:r>
    </w:p>
    <w:p w:rsidR="00922705" w:rsidRPr="00AC46AC" w:rsidRDefault="00027A56" w:rsidP="00A5525C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z</w:t>
      </w:r>
      <w:r w:rsidR="00276A2B" w:rsidRPr="00AC46AC">
        <w:rPr>
          <w:sz w:val="22"/>
          <w:szCs w:val="22"/>
        </w:rPr>
        <w:t>adavatel požaduje</w:t>
      </w:r>
      <w:r w:rsidR="00922705" w:rsidRPr="00AC46AC">
        <w:rPr>
          <w:sz w:val="22"/>
          <w:szCs w:val="22"/>
        </w:rPr>
        <w:t xml:space="preserve"> dodání </w:t>
      </w:r>
      <w:r w:rsidR="00A86849" w:rsidRPr="00AC46AC">
        <w:rPr>
          <w:sz w:val="22"/>
          <w:szCs w:val="22"/>
        </w:rPr>
        <w:t xml:space="preserve">dálkového </w:t>
      </w:r>
      <w:r w:rsidR="00922705" w:rsidRPr="00AC46AC">
        <w:rPr>
          <w:sz w:val="22"/>
          <w:szCs w:val="22"/>
        </w:rPr>
        <w:t>monitorovacího systému výtahu</w:t>
      </w:r>
    </w:p>
    <w:p w:rsidR="00922705" w:rsidRPr="00AC46AC" w:rsidRDefault="00027A56" w:rsidP="00A5525C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 w:rsidRPr="00AC46AC">
        <w:rPr>
          <w:sz w:val="22"/>
          <w:szCs w:val="22"/>
        </w:rPr>
        <w:t>p</w:t>
      </w:r>
      <w:r w:rsidR="00922705" w:rsidRPr="00AC46AC">
        <w:rPr>
          <w:sz w:val="22"/>
          <w:szCs w:val="22"/>
        </w:rPr>
        <w:t>ermanentní monitoring v reálném čase</w:t>
      </w:r>
    </w:p>
    <w:p w:rsidR="00922705" w:rsidRPr="00A5525C" w:rsidRDefault="00027A56" w:rsidP="00A5525C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m</w:t>
      </w:r>
      <w:r w:rsidR="00922705" w:rsidRPr="00A5525C">
        <w:rPr>
          <w:sz w:val="22"/>
          <w:szCs w:val="22"/>
        </w:rPr>
        <w:t>onitorování závad, záznam a sledování provozu výtahu</w:t>
      </w:r>
    </w:p>
    <w:p w:rsidR="00922705" w:rsidRPr="00A5525C" w:rsidRDefault="00027A56" w:rsidP="00A5525C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m</w:t>
      </w:r>
      <w:r w:rsidR="00922705" w:rsidRPr="00A5525C">
        <w:rPr>
          <w:sz w:val="22"/>
          <w:szCs w:val="22"/>
        </w:rPr>
        <w:t>onitoring výtahů zaznamenávající poruchu výtahu a popis závady</w:t>
      </w:r>
    </w:p>
    <w:p w:rsidR="00922705" w:rsidRDefault="00027A56" w:rsidP="00A5525C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a</w:t>
      </w:r>
      <w:r w:rsidR="00922705" w:rsidRPr="00A5525C">
        <w:rPr>
          <w:sz w:val="22"/>
          <w:szCs w:val="22"/>
        </w:rPr>
        <w:t>utomatické hlášení odchylek na dispečink servisní organizace</w:t>
      </w:r>
    </w:p>
    <w:p w:rsidR="00B5090D" w:rsidRDefault="00B5090D" w:rsidP="00B5090D">
      <w:pPr>
        <w:rPr>
          <w:sz w:val="22"/>
          <w:szCs w:val="22"/>
        </w:rPr>
      </w:pPr>
    </w:p>
    <w:p w:rsidR="00B5090D" w:rsidRDefault="00B5090D" w:rsidP="00B5090D">
      <w:pPr>
        <w:ind w:left="360"/>
      </w:pPr>
    </w:p>
    <w:p w:rsidR="00B5090D" w:rsidRDefault="00B5090D" w:rsidP="00B5090D">
      <w:pPr>
        <w:pStyle w:val="Odstavecseseznamem"/>
        <w:numPr>
          <w:ilvl w:val="0"/>
          <w:numId w:val="6"/>
        </w:numPr>
      </w:pPr>
      <w:r>
        <w:t xml:space="preserve">STAVEBNÍ PRÁCE VE STROJOVNĚ     </w:t>
      </w:r>
    </w:p>
    <w:p w:rsidR="00B5090D" w:rsidRDefault="00B5090D" w:rsidP="00B5090D">
      <w:r>
        <w:t xml:space="preserve">           Vybourání betonových fundamentů pod strojem.</w:t>
      </w:r>
    </w:p>
    <w:p w:rsidR="00B5090D" w:rsidRDefault="00B5090D" w:rsidP="00B5090D">
      <w:r>
        <w:t xml:space="preserve">           Vybourání nových otvorů v podlaze pro </w:t>
      </w:r>
      <w:proofErr w:type="spellStart"/>
      <w:r>
        <w:t>lanování</w:t>
      </w:r>
      <w:proofErr w:type="spellEnd"/>
      <w:r>
        <w:t xml:space="preserve">, omezovač rychlosti a el. </w:t>
      </w:r>
      <w:proofErr w:type="gramStart"/>
      <w:r>
        <w:t>instalace</w:t>
      </w:r>
      <w:proofErr w:type="gramEnd"/>
    </w:p>
    <w:p w:rsidR="00B5090D" w:rsidRDefault="00B5090D" w:rsidP="00B5090D">
      <w:r>
        <w:t xml:space="preserve">           Vyrovnání podlahy strojovny v místě původního fundamentu</w:t>
      </w:r>
    </w:p>
    <w:p w:rsidR="00B5090D" w:rsidRDefault="00B5090D" w:rsidP="00B5090D">
      <w:r>
        <w:t xml:space="preserve">           Provedení bezprašné povrchové úpravy podlahy - nátěr</w:t>
      </w:r>
    </w:p>
    <w:p w:rsidR="00B5090D" w:rsidRDefault="00B5090D" w:rsidP="00B5090D">
      <w:r>
        <w:t xml:space="preserve">           Oprava omítek ve strojovně v potřebném rozsahu.</w:t>
      </w:r>
    </w:p>
    <w:p w:rsidR="00B5090D" w:rsidRDefault="00B5090D" w:rsidP="00B5090D">
      <w:r>
        <w:t xml:space="preserve">           Výmalba stěn a stropu.               </w:t>
      </w:r>
    </w:p>
    <w:p w:rsidR="00B5090D" w:rsidRDefault="00B5090D" w:rsidP="00B5090D"/>
    <w:p w:rsidR="00B5090D" w:rsidRDefault="00B5090D" w:rsidP="00B5090D">
      <w:pPr>
        <w:pStyle w:val="Odstavecseseznamem"/>
        <w:numPr>
          <w:ilvl w:val="0"/>
          <w:numId w:val="6"/>
        </w:numPr>
      </w:pPr>
      <w:r>
        <w:t>STAVEBNÍ PRÁCE V ŠACHTĚ</w:t>
      </w:r>
    </w:p>
    <w:p w:rsidR="00B5090D" w:rsidRDefault="00B5090D" w:rsidP="00B5090D">
      <w:r>
        <w:t xml:space="preserve">           Montáž pronájem a opětovná demontáž lešení v šachtě pro instalaci technologie</w:t>
      </w:r>
    </w:p>
    <w:p w:rsidR="00B5090D" w:rsidRDefault="00B5090D" w:rsidP="00B5090D">
      <w:r>
        <w:t xml:space="preserve">           Vybourání původních betonových nárazníků v prohlubni včetně likvidace</w:t>
      </w:r>
    </w:p>
    <w:p w:rsidR="00B5090D" w:rsidRDefault="00B5090D" w:rsidP="00B5090D">
      <w:r>
        <w:t xml:space="preserve">           Vybourání původní betonové protiváhy včetně likvidace suti.</w:t>
      </w:r>
    </w:p>
    <w:p w:rsidR="00B5090D" w:rsidRDefault="00B5090D" w:rsidP="00B5090D">
      <w:r>
        <w:t xml:space="preserve">           Vyrovnání dna prohlubně v místě původních nárazníků </w:t>
      </w:r>
    </w:p>
    <w:p w:rsidR="00B5090D" w:rsidRDefault="00B5090D" w:rsidP="00B5090D">
      <w:r>
        <w:t xml:space="preserve">           </w:t>
      </w:r>
      <w:r w:rsidRPr="003D701D">
        <w:t xml:space="preserve">Provedení bezprašné povrchové úpravy </w:t>
      </w:r>
      <w:r>
        <w:t>dna prohlubně</w:t>
      </w:r>
      <w:r w:rsidRPr="003D701D">
        <w:t xml:space="preserve"> - nátěr</w:t>
      </w:r>
      <w:r>
        <w:t xml:space="preserve">                       </w:t>
      </w:r>
    </w:p>
    <w:p w:rsidR="00B5090D" w:rsidRDefault="00B5090D" w:rsidP="00B5090D">
      <w:r>
        <w:t xml:space="preserve">  </w:t>
      </w:r>
    </w:p>
    <w:p w:rsidR="00B5090D" w:rsidRDefault="00B5090D" w:rsidP="00B5090D">
      <w:pPr>
        <w:pStyle w:val="Odstavecseseznamem"/>
        <w:numPr>
          <w:ilvl w:val="0"/>
          <w:numId w:val="6"/>
        </w:numPr>
      </w:pPr>
      <w:r>
        <w:t>STAVEBNÍ PRÁCE NA NÁSTUPIŠTÍCH</w:t>
      </w:r>
    </w:p>
    <w:p w:rsidR="00B5090D" w:rsidRDefault="00B5090D" w:rsidP="00B5090D">
      <w:r>
        <w:t xml:space="preserve">           Demontáž a vybourání původních šachetních dveří</w:t>
      </w:r>
    </w:p>
    <w:p w:rsidR="00B5090D" w:rsidRDefault="00B5090D" w:rsidP="00B5090D">
      <w:r>
        <w:t xml:space="preserve">           Úprava dveřních otvorů pro instalaci nových šachetních dveří ( úprava </w:t>
      </w:r>
      <w:proofErr w:type="gramStart"/>
      <w:r>
        <w:t>rozměrů )</w:t>
      </w:r>
      <w:proofErr w:type="gramEnd"/>
    </w:p>
    <w:p w:rsidR="00B5090D" w:rsidRDefault="00B5090D" w:rsidP="00B5090D">
      <w:r>
        <w:t xml:space="preserve">           Vymalování a začištění špalet nebo čelní stěny nástupišť po osazení dveří</w:t>
      </w:r>
    </w:p>
    <w:p w:rsidR="00B5090D" w:rsidRDefault="00B5090D" w:rsidP="00B5090D">
      <w:r>
        <w:t xml:space="preserve">           Napojení stávající podlahy k prahům šachetních dveří ( dlažba nebo </w:t>
      </w:r>
      <w:proofErr w:type="gramStart"/>
      <w:r>
        <w:t>linoleum )</w:t>
      </w:r>
      <w:proofErr w:type="gramEnd"/>
      <w:r>
        <w:t xml:space="preserve"> </w:t>
      </w:r>
    </w:p>
    <w:p w:rsidR="00B5090D" w:rsidRDefault="00B5090D" w:rsidP="00B5090D"/>
    <w:p w:rsidR="00B5090D" w:rsidRDefault="00B5090D" w:rsidP="00B5090D"/>
    <w:p w:rsidR="00B5090D" w:rsidRDefault="00B5090D" w:rsidP="00B5090D">
      <w:pPr>
        <w:pStyle w:val="Odstavecseseznamem"/>
        <w:numPr>
          <w:ilvl w:val="0"/>
          <w:numId w:val="6"/>
        </w:numPr>
      </w:pPr>
      <w:r>
        <w:t>OSTATNÍ PRÁCE A DODÁVKY</w:t>
      </w:r>
    </w:p>
    <w:p w:rsidR="00B5090D" w:rsidRPr="00A5525C" w:rsidRDefault="00B5090D" w:rsidP="00B5090D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zajištění stavebního povolení a inženýrské činnosti</w:t>
      </w:r>
    </w:p>
    <w:p w:rsidR="00B5090D" w:rsidRPr="00A5525C" w:rsidRDefault="00B5090D" w:rsidP="00B5090D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provedení předepsaných zkoušek</w:t>
      </w:r>
    </w:p>
    <w:p w:rsidR="00B5090D" w:rsidRPr="00A5525C" w:rsidRDefault="00B5090D" w:rsidP="00B5090D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d</w:t>
      </w:r>
      <w:r w:rsidRPr="00A5525C">
        <w:rPr>
          <w:sz w:val="22"/>
          <w:szCs w:val="22"/>
        </w:rPr>
        <w:t>odání průvodní dokumentace</w:t>
      </w:r>
    </w:p>
    <w:p w:rsidR="00B5090D" w:rsidRDefault="00B5090D" w:rsidP="00B5090D">
      <w:pPr>
        <w:pStyle w:val="Odstavecseseznamem"/>
        <w:numPr>
          <w:ilvl w:val="0"/>
          <w:numId w:val="20"/>
        </w:numPr>
        <w:ind w:left="709" w:hanging="283"/>
        <w:rPr>
          <w:sz w:val="22"/>
          <w:szCs w:val="22"/>
        </w:rPr>
      </w:pPr>
      <w:r>
        <w:rPr>
          <w:sz w:val="22"/>
          <w:szCs w:val="22"/>
        </w:rPr>
        <w:t>z</w:t>
      </w:r>
      <w:r w:rsidRPr="00A5525C">
        <w:rPr>
          <w:sz w:val="22"/>
          <w:szCs w:val="22"/>
        </w:rPr>
        <w:t>pracování projektové a technické dokumentace</w:t>
      </w:r>
    </w:p>
    <w:p w:rsidR="00785624" w:rsidRDefault="00785624" w:rsidP="007C78D2">
      <w:pPr>
        <w:rPr>
          <w:b/>
          <w:sz w:val="22"/>
          <w:szCs w:val="22"/>
          <w:u w:val="single"/>
        </w:rPr>
      </w:pPr>
      <w:bookmarkStart w:id="0" w:name="_GoBack"/>
      <w:bookmarkEnd w:id="0"/>
    </w:p>
    <w:p w:rsidR="00DB3FDC" w:rsidRDefault="00DB3FDC" w:rsidP="007C78D2">
      <w:pPr>
        <w:rPr>
          <w:sz w:val="22"/>
          <w:szCs w:val="22"/>
        </w:rPr>
      </w:pPr>
    </w:p>
    <w:p w:rsidR="00DB3FDC" w:rsidRPr="00785624" w:rsidRDefault="00DB3FDC" w:rsidP="007C78D2">
      <w:pPr>
        <w:rPr>
          <w:sz w:val="22"/>
          <w:szCs w:val="22"/>
        </w:rPr>
      </w:pPr>
    </w:p>
    <w:sectPr w:rsidR="00DB3FDC" w:rsidRPr="00785624" w:rsidSect="00F67ED0">
      <w:footerReference w:type="default" r:id="rId9"/>
      <w:pgSz w:w="12240" w:h="15840"/>
      <w:pgMar w:top="1247" w:right="1134" w:bottom="90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D4D" w:rsidRDefault="00D97D4D" w:rsidP="009D23C1">
      <w:r>
        <w:separator/>
      </w:r>
    </w:p>
  </w:endnote>
  <w:endnote w:type="continuationSeparator" w:id="0">
    <w:p w:rsidR="00D97D4D" w:rsidRDefault="00D97D4D" w:rsidP="009D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EurostileEE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967144"/>
      <w:docPartObj>
        <w:docPartGallery w:val="Page Numbers (Bottom of Page)"/>
        <w:docPartUnique/>
      </w:docPartObj>
    </w:sdtPr>
    <w:sdtEndPr/>
    <w:sdtContent>
      <w:p w:rsidR="009D23C1" w:rsidRDefault="00B34E1E">
        <w:pPr>
          <w:pStyle w:val="Zpat"/>
          <w:jc w:val="center"/>
        </w:pPr>
        <w:r>
          <w:fldChar w:fldCharType="begin"/>
        </w:r>
        <w:r w:rsidR="009D23C1">
          <w:instrText>PAGE   \* MERGEFORMAT</w:instrText>
        </w:r>
        <w:r>
          <w:fldChar w:fldCharType="separate"/>
        </w:r>
        <w:r w:rsidR="00F02A47">
          <w:rPr>
            <w:noProof/>
          </w:rPr>
          <w:t>3</w:t>
        </w:r>
        <w:r>
          <w:fldChar w:fldCharType="end"/>
        </w:r>
      </w:p>
    </w:sdtContent>
  </w:sdt>
  <w:p w:rsidR="009D23C1" w:rsidRDefault="009D23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D4D" w:rsidRDefault="00D97D4D" w:rsidP="009D23C1">
      <w:r>
        <w:separator/>
      </w:r>
    </w:p>
  </w:footnote>
  <w:footnote w:type="continuationSeparator" w:id="0">
    <w:p w:rsidR="00D97D4D" w:rsidRDefault="00D97D4D" w:rsidP="009D2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06E8"/>
    <w:multiLevelType w:val="hybridMultilevel"/>
    <w:tmpl w:val="3E9A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651DE"/>
    <w:multiLevelType w:val="hybridMultilevel"/>
    <w:tmpl w:val="6414BE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7E480D"/>
    <w:multiLevelType w:val="singleLevel"/>
    <w:tmpl w:val="33F6C29E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">
    <w:nsid w:val="0E7540D9"/>
    <w:multiLevelType w:val="hybridMultilevel"/>
    <w:tmpl w:val="1AB4B43C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176E0CD7"/>
    <w:multiLevelType w:val="hybridMultilevel"/>
    <w:tmpl w:val="99CEEE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875C27"/>
    <w:multiLevelType w:val="singleLevel"/>
    <w:tmpl w:val="FD0438BA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6">
    <w:nsid w:val="1FD43DD3"/>
    <w:multiLevelType w:val="singleLevel"/>
    <w:tmpl w:val="FD0438BA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7">
    <w:nsid w:val="20632650"/>
    <w:multiLevelType w:val="hybridMultilevel"/>
    <w:tmpl w:val="EAAEB8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865DE6"/>
    <w:multiLevelType w:val="hybridMultilevel"/>
    <w:tmpl w:val="2EF83A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C336BB"/>
    <w:multiLevelType w:val="hybridMultilevel"/>
    <w:tmpl w:val="B24CA4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966A9C"/>
    <w:multiLevelType w:val="hybridMultilevel"/>
    <w:tmpl w:val="8540683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930E0"/>
    <w:multiLevelType w:val="hybridMultilevel"/>
    <w:tmpl w:val="38D013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5433BB"/>
    <w:multiLevelType w:val="hybridMultilevel"/>
    <w:tmpl w:val="A32EA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A54B4"/>
    <w:multiLevelType w:val="hybridMultilevel"/>
    <w:tmpl w:val="F432E05A"/>
    <w:lvl w:ilvl="0" w:tplc="A5F2C7C2">
      <w:numFmt w:val="bullet"/>
      <w:lvlText w:val="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DD20775"/>
    <w:multiLevelType w:val="hybridMultilevel"/>
    <w:tmpl w:val="ABD0DB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761E71"/>
    <w:multiLevelType w:val="singleLevel"/>
    <w:tmpl w:val="33F6C29E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6">
    <w:nsid w:val="7906312E"/>
    <w:multiLevelType w:val="hybridMultilevel"/>
    <w:tmpl w:val="CFD6BF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ACC3732"/>
    <w:multiLevelType w:val="singleLevel"/>
    <w:tmpl w:val="FD0438BA"/>
    <w:lvl w:ilvl="0">
      <w:start w:val="1"/>
      <w:numFmt w:val="bullet"/>
      <w:lvlText w:val="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>
    <w:nsid w:val="7FA0748C"/>
    <w:multiLevelType w:val="hybridMultilevel"/>
    <w:tmpl w:val="F800A4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A833B9"/>
    <w:multiLevelType w:val="hybridMultilevel"/>
    <w:tmpl w:val="E1B45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16"/>
  </w:num>
  <w:num w:numId="5">
    <w:abstractNumId w:val="1"/>
  </w:num>
  <w:num w:numId="6">
    <w:abstractNumId w:val="11"/>
  </w:num>
  <w:num w:numId="7">
    <w:abstractNumId w:val="14"/>
  </w:num>
  <w:num w:numId="8">
    <w:abstractNumId w:val="12"/>
  </w:num>
  <w:num w:numId="9">
    <w:abstractNumId w:val="19"/>
  </w:num>
  <w:num w:numId="10">
    <w:abstractNumId w:val="7"/>
  </w:num>
  <w:num w:numId="11">
    <w:abstractNumId w:val="5"/>
  </w:num>
  <w:num w:numId="12">
    <w:abstractNumId w:val="2"/>
  </w:num>
  <w:num w:numId="13">
    <w:abstractNumId w:val="6"/>
  </w:num>
  <w:num w:numId="14">
    <w:abstractNumId w:val="17"/>
  </w:num>
  <w:num w:numId="15">
    <w:abstractNumId w:val="15"/>
  </w:num>
  <w:num w:numId="16">
    <w:abstractNumId w:val="0"/>
  </w:num>
  <w:num w:numId="17">
    <w:abstractNumId w:val="9"/>
  </w:num>
  <w:num w:numId="18">
    <w:abstractNumId w:val="4"/>
  </w:num>
  <w:num w:numId="19">
    <w:abstractNumId w:val="1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62E"/>
    <w:rsid w:val="000219FA"/>
    <w:rsid w:val="00022010"/>
    <w:rsid w:val="00027A56"/>
    <w:rsid w:val="000625D0"/>
    <w:rsid w:val="00081902"/>
    <w:rsid w:val="00095371"/>
    <w:rsid w:val="000D7EE1"/>
    <w:rsid w:val="001233E8"/>
    <w:rsid w:val="00141302"/>
    <w:rsid w:val="00224739"/>
    <w:rsid w:val="00241CDD"/>
    <w:rsid w:val="00276A2B"/>
    <w:rsid w:val="00313883"/>
    <w:rsid w:val="003152BC"/>
    <w:rsid w:val="003912F6"/>
    <w:rsid w:val="003A7E5D"/>
    <w:rsid w:val="003B04AD"/>
    <w:rsid w:val="003B212B"/>
    <w:rsid w:val="004E46C6"/>
    <w:rsid w:val="0050380C"/>
    <w:rsid w:val="0050547C"/>
    <w:rsid w:val="0053286B"/>
    <w:rsid w:val="00532F6A"/>
    <w:rsid w:val="00572B3E"/>
    <w:rsid w:val="005F75C5"/>
    <w:rsid w:val="0061662E"/>
    <w:rsid w:val="00625D03"/>
    <w:rsid w:val="0064142A"/>
    <w:rsid w:val="00644B26"/>
    <w:rsid w:val="006778E2"/>
    <w:rsid w:val="007756F0"/>
    <w:rsid w:val="00785624"/>
    <w:rsid w:val="007B6E6C"/>
    <w:rsid w:val="007C78D2"/>
    <w:rsid w:val="0087502F"/>
    <w:rsid w:val="008D120A"/>
    <w:rsid w:val="008E4446"/>
    <w:rsid w:val="0091574F"/>
    <w:rsid w:val="009172B9"/>
    <w:rsid w:val="00922705"/>
    <w:rsid w:val="009269FD"/>
    <w:rsid w:val="009643EF"/>
    <w:rsid w:val="009D23C1"/>
    <w:rsid w:val="009E49BE"/>
    <w:rsid w:val="00A5525C"/>
    <w:rsid w:val="00A86849"/>
    <w:rsid w:val="00AB059C"/>
    <w:rsid w:val="00AC46AC"/>
    <w:rsid w:val="00AF4D0A"/>
    <w:rsid w:val="00B34E1E"/>
    <w:rsid w:val="00B5090D"/>
    <w:rsid w:val="00B51345"/>
    <w:rsid w:val="00BC7187"/>
    <w:rsid w:val="00C01E66"/>
    <w:rsid w:val="00C05A0F"/>
    <w:rsid w:val="00C22243"/>
    <w:rsid w:val="00C54695"/>
    <w:rsid w:val="00C6491A"/>
    <w:rsid w:val="00CE27D6"/>
    <w:rsid w:val="00CF3B0C"/>
    <w:rsid w:val="00CF3DFA"/>
    <w:rsid w:val="00D155AF"/>
    <w:rsid w:val="00D55EE7"/>
    <w:rsid w:val="00D9669D"/>
    <w:rsid w:val="00D97D4D"/>
    <w:rsid w:val="00DA77DF"/>
    <w:rsid w:val="00DB3FDC"/>
    <w:rsid w:val="00DF76AF"/>
    <w:rsid w:val="00E34583"/>
    <w:rsid w:val="00E50FC7"/>
    <w:rsid w:val="00E646AF"/>
    <w:rsid w:val="00EF0B96"/>
    <w:rsid w:val="00F02A47"/>
    <w:rsid w:val="00F04170"/>
    <w:rsid w:val="00F135A9"/>
    <w:rsid w:val="00F508EC"/>
    <w:rsid w:val="00F67ED0"/>
    <w:rsid w:val="00FC4007"/>
    <w:rsid w:val="00FC4C5A"/>
    <w:rsid w:val="00FE1CC9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FC7"/>
    <w:rPr>
      <w:sz w:val="24"/>
      <w:szCs w:val="24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50FC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0FC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0FC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50F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50F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0FC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50FC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50FC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50FC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50FC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0FC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0FC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50FC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50FC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0FC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50FC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50FC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50FC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E50F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50FC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50FC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E50FC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E50FC7"/>
    <w:rPr>
      <w:b/>
      <w:bCs/>
    </w:rPr>
  </w:style>
  <w:style w:type="character" w:styleId="Zvraznn">
    <w:name w:val="Emphasis"/>
    <w:basedOn w:val="Standardnpsmoodstavce"/>
    <w:uiPriority w:val="20"/>
    <w:qFormat/>
    <w:rsid w:val="00E50FC7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50FC7"/>
    <w:rPr>
      <w:szCs w:val="32"/>
    </w:rPr>
  </w:style>
  <w:style w:type="paragraph" w:styleId="Odstavecseseznamem">
    <w:name w:val="List Paragraph"/>
    <w:basedOn w:val="Normln"/>
    <w:uiPriority w:val="34"/>
    <w:qFormat/>
    <w:rsid w:val="00E50FC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50FC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E50FC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50FC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50FC7"/>
    <w:rPr>
      <w:b/>
      <w:i/>
      <w:sz w:val="24"/>
    </w:rPr>
  </w:style>
  <w:style w:type="character" w:styleId="Zdraznnjemn">
    <w:name w:val="Subtle Emphasis"/>
    <w:uiPriority w:val="19"/>
    <w:qFormat/>
    <w:rsid w:val="00E50FC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E50FC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E50FC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E50FC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E50FC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0FC7"/>
    <w:pPr>
      <w:outlineLvl w:val="9"/>
    </w:pPr>
  </w:style>
  <w:style w:type="paragraph" w:customStyle="1" w:styleId="dka">
    <w:name w:val="Řádka"/>
    <w:rsid w:val="00095371"/>
    <w:pPr>
      <w:widowControl w:val="0"/>
      <w:ind w:left="742"/>
      <w:jc w:val="both"/>
    </w:pPr>
    <w:rPr>
      <w:rFonts w:ascii="EurostileEE" w:eastAsia="Times New Roman" w:hAnsi="EurostileEE"/>
      <w:b/>
      <w:snapToGrid w:val="0"/>
      <w:color w:val="000000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rsid w:val="00095371"/>
    <w:pPr>
      <w:widowControl w:val="0"/>
    </w:pPr>
    <w:rPr>
      <w:rFonts w:ascii="EurostileEE" w:eastAsia="Times New Roman" w:hAnsi="EurostileEE"/>
      <w:snapToGrid w:val="0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95371"/>
    <w:rPr>
      <w:rFonts w:ascii="EurostileEE" w:eastAsia="Times New Roman" w:hAnsi="EurostileEE"/>
      <w:snapToGrid w:val="0"/>
      <w:color w:val="000000"/>
      <w:sz w:val="24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371"/>
    <w:rPr>
      <w:rFonts w:ascii="Tahoma" w:hAnsi="Tahoma" w:cs="Tahoma"/>
      <w:sz w:val="16"/>
      <w:szCs w:val="16"/>
      <w:lang w:val="cs-CZ"/>
    </w:rPr>
  </w:style>
  <w:style w:type="paragraph" w:styleId="Zhlav">
    <w:name w:val="header"/>
    <w:basedOn w:val="Normln"/>
    <w:link w:val="ZhlavChar"/>
    <w:uiPriority w:val="99"/>
    <w:unhideWhenUsed/>
    <w:rsid w:val="009D23C1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23C1"/>
    <w:rPr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unhideWhenUsed/>
    <w:rsid w:val="009D23C1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23C1"/>
    <w:rPr>
      <w:sz w:val="24"/>
      <w:szCs w:val="24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0FC7"/>
    <w:rPr>
      <w:sz w:val="24"/>
      <w:szCs w:val="24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50FC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0FC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50FC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50F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50F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50FC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50FC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50FC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50FC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50FC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0FC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50FC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50FC7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50FC7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50FC7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50FC7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50FC7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50FC7"/>
    <w:rPr>
      <w:rFonts w:asciiTheme="majorHAnsi" w:eastAsiaTheme="majorEastAsia" w:hAnsiTheme="majorHAnsi"/>
    </w:rPr>
  </w:style>
  <w:style w:type="paragraph" w:styleId="Nzev">
    <w:name w:val="Title"/>
    <w:basedOn w:val="Normln"/>
    <w:next w:val="Normln"/>
    <w:link w:val="NzevChar"/>
    <w:uiPriority w:val="10"/>
    <w:qFormat/>
    <w:rsid w:val="00E50FC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E50FC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E50FC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PodtitulChar">
    <w:name w:val="Podtitul Char"/>
    <w:basedOn w:val="Standardnpsmoodstavce"/>
    <w:link w:val="Podtitul"/>
    <w:uiPriority w:val="11"/>
    <w:rsid w:val="00E50FC7"/>
    <w:rPr>
      <w:rFonts w:asciiTheme="majorHAnsi" w:eastAsiaTheme="majorEastAsia" w:hAnsiTheme="majorHAnsi"/>
      <w:sz w:val="24"/>
      <w:szCs w:val="24"/>
    </w:rPr>
  </w:style>
  <w:style w:type="character" w:styleId="Siln">
    <w:name w:val="Strong"/>
    <w:basedOn w:val="Standardnpsmoodstavce"/>
    <w:uiPriority w:val="22"/>
    <w:qFormat/>
    <w:rsid w:val="00E50FC7"/>
    <w:rPr>
      <w:b/>
      <w:bCs/>
    </w:rPr>
  </w:style>
  <w:style w:type="character" w:styleId="Zvraznn">
    <w:name w:val="Emphasis"/>
    <w:basedOn w:val="Standardnpsmoodstavce"/>
    <w:uiPriority w:val="20"/>
    <w:qFormat/>
    <w:rsid w:val="00E50FC7"/>
    <w:rPr>
      <w:rFonts w:asciiTheme="minorHAnsi" w:hAnsiTheme="minorHAnsi"/>
      <w:b/>
      <w:i/>
      <w:iCs/>
    </w:rPr>
  </w:style>
  <w:style w:type="paragraph" w:styleId="Bezmezer">
    <w:name w:val="No Spacing"/>
    <w:basedOn w:val="Normln"/>
    <w:uiPriority w:val="1"/>
    <w:qFormat/>
    <w:rsid w:val="00E50FC7"/>
    <w:rPr>
      <w:szCs w:val="32"/>
    </w:rPr>
  </w:style>
  <w:style w:type="paragraph" w:styleId="Odstavecseseznamem">
    <w:name w:val="List Paragraph"/>
    <w:basedOn w:val="Normln"/>
    <w:uiPriority w:val="34"/>
    <w:qFormat/>
    <w:rsid w:val="00E50FC7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E50FC7"/>
    <w:rPr>
      <w:i/>
    </w:rPr>
  </w:style>
  <w:style w:type="character" w:customStyle="1" w:styleId="CittChar">
    <w:name w:val="Citát Char"/>
    <w:basedOn w:val="Standardnpsmoodstavce"/>
    <w:link w:val="Citt"/>
    <w:uiPriority w:val="29"/>
    <w:rsid w:val="00E50FC7"/>
    <w:rPr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50FC7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50FC7"/>
    <w:rPr>
      <w:b/>
      <w:i/>
      <w:sz w:val="24"/>
    </w:rPr>
  </w:style>
  <w:style w:type="character" w:styleId="Zdraznnjemn">
    <w:name w:val="Subtle Emphasis"/>
    <w:uiPriority w:val="19"/>
    <w:qFormat/>
    <w:rsid w:val="00E50FC7"/>
    <w:rPr>
      <w:i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E50FC7"/>
    <w:rPr>
      <w:b/>
      <w:i/>
      <w:sz w:val="24"/>
      <w:szCs w:val="24"/>
      <w:u w:val="single"/>
    </w:rPr>
  </w:style>
  <w:style w:type="character" w:styleId="Odkazjemn">
    <w:name w:val="Subtle Reference"/>
    <w:basedOn w:val="Standardnpsmoodstavce"/>
    <w:uiPriority w:val="31"/>
    <w:qFormat/>
    <w:rsid w:val="00E50FC7"/>
    <w:rPr>
      <w:sz w:val="24"/>
      <w:szCs w:val="24"/>
      <w:u w:val="single"/>
    </w:rPr>
  </w:style>
  <w:style w:type="character" w:styleId="Odkazintenzivn">
    <w:name w:val="Intense Reference"/>
    <w:basedOn w:val="Standardnpsmoodstavce"/>
    <w:uiPriority w:val="32"/>
    <w:qFormat/>
    <w:rsid w:val="00E50FC7"/>
    <w:rPr>
      <w:b/>
      <w:sz w:val="24"/>
      <w:u w:val="single"/>
    </w:rPr>
  </w:style>
  <w:style w:type="character" w:styleId="Nzevknihy">
    <w:name w:val="Book Title"/>
    <w:basedOn w:val="Standardnpsmoodstavce"/>
    <w:uiPriority w:val="33"/>
    <w:qFormat/>
    <w:rsid w:val="00E50FC7"/>
    <w:rPr>
      <w:rFonts w:asciiTheme="majorHAnsi" w:eastAsiaTheme="majorEastAsia" w:hAnsiTheme="majorHAnsi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0FC7"/>
    <w:pPr>
      <w:outlineLvl w:val="9"/>
    </w:pPr>
  </w:style>
  <w:style w:type="paragraph" w:customStyle="1" w:styleId="dka">
    <w:name w:val="Řádka"/>
    <w:rsid w:val="00095371"/>
    <w:pPr>
      <w:widowControl w:val="0"/>
      <w:ind w:left="742"/>
      <w:jc w:val="both"/>
    </w:pPr>
    <w:rPr>
      <w:rFonts w:ascii="EurostileEE" w:eastAsia="Times New Roman" w:hAnsi="EurostileEE"/>
      <w:b/>
      <w:snapToGrid w:val="0"/>
      <w:color w:val="000000"/>
      <w:sz w:val="20"/>
      <w:szCs w:val="20"/>
      <w:lang w:val="cs-CZ" w:eastAsia="cs-CZ"/>
    </w:rPr>
  </w:style>
  <w:style w:type="paragraph" w:styleId="Zkladntext">
    <w:name w:val="Body Text"/>
    <w:basedOn w:val="Normln"/>
    <w:link w:val="ZkladntextChar"/>
    <w:rsid w:val="00095371"/>
    <w:pPr>
      <w:widowControl w:val="0"/>
    </w:pPr>
    <w:rPr>
      <w:rFonts w:ascii="EurostileEE" w:eastAsia="Times New Roman" w:hAnsi="EurostileEE"/>
      <w:snapToGrid w:val="0"/>
      <w:color w:val="00000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95371"/>
    <w:rPr>
      <w:rFonts w:ascii="EurostileEE" w:eastAsia="Times New Roman" w:hAnsi="EurostileEE"/>
      <w:snapToGrid w:val="0"/>
      <w:color w:val="000000"/>
      <w:sz w:val="24"/>
      <w:szCs w:val="20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9537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95371"/>
    <w:rPr>
      <w:rFonts w:ascii="Tahoma" w:hAnsi="Tahoma" w:cs="Tahoma"/>
      <w:sz w:val="16"/>
      <w:szCs w:val="16"/>
      <w:lang w:val="cs-CZ"/>
    </w:rPr>
  </w:style>
  <w:style w:type="paragraph" w:styleId="Zhlav">
    <w:name w:val="header"/>
    <w:basedOn w:val="Normln"/>
    <w:link w:val="ZhlavChar"/>
    <w:uiPriority w:val="99"/>
    <w:unhideWhenUsed/>
    <w:rsid w:val="009D23C1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D23C1"/>
    <w:rPr>
      <w:sz w:val="24"/>
      <w:szCs w:val="24"/>
      <w:lang w:val="cs-CZ"/>
    </w:rPr>
  </w:style>
  <w:style w:type="paragraph" w:styleId="Zpat">
    <w:name w:val="footer"/>
    <w:basedOn w:val="Normln"/>
    <w:link w:val="ZpatChar"/>
    <w:uiPriority w:val="99"/>
    <w:unhideWhenUsed/>
    <w:rsid w:val="009D23C1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D23C1"/>
    <w:rPr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0D34E-D495-45C8-8ECB-E99339818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690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United Technologies Corporation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 Dolinska</dc:creator>
  <cp:lastModifiedBy>Zuzana Smrkovská</cp:lastModifiedBy>
  <cp:revision>9</cp:revision>
  <cp:lastPrinted>2018-02-13T09:19:00Z</cp:lastPrinted>
  <dcterms:created xsi:type="dcterms:W3CDTF">2018-02-13T09:17:00Z</dcterms:created>
  <dcterms:modified xsi:type="dcterms:W3CDTF">2018-02-21T11:02:00Z</dcterms:modified>
</cp:coreProperties>
</file>